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2ABA89">
      <w:pPr>
        <w:widowControl w:val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w:t>6.2.2.1 校内实训基地建设</w:t>
      </w:r>
    </w:p>
    <w:p w14:paraId="0D3186E5">
      <w:pPr>
        <w:widowControl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36"/>
        </w:rPr>
      </w:pPr>
      <w:r>
        <w:rPr>
          <w:rFonts w:hint="eastAsia" w:ascii="仿宋" w:hAnsi="仿宋" w:eastAsia="仿宋" w:cs="仿宋"/>
          <w:b/>
          <w:bCs/>
          <w:sz w:val="28"/>
          <w:szCs w:val="36"/>
        </w:rPr>
        <w:t xml:space="preserve">6.2.2.1.10 计算机网络技术专业设备采购议价文件 </w:t>
      </w:r>
    </w:p>
    <w:tbl>
      <w:tblPr>
        <w:tblStyle w:val="5"/>
        <w:tblW w:w="10121" w:type="dxa"/>
        <w:tblInd w:w="-10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9"/>
        <w:gridCol w:w="1426"/>
        <w:gridCol w:w="5174"/>
        <w:gridCol w:w="2262"/>
      </w:tblGrid>
      <w:tr w14:paraId="155A9E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259" w:type="dxa"/>
            <w:shd w:val="clear" w:color="auto" w:fill="D7D7D7"/>
          </w:tcPr>
          <w:p w14:paraId="29062888">
            <w:pPr>
              <w:pStyle w:val="13"/>
              <w:spacing w:before="111"/>
              <w:ind w:left="120" w:right="111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序号</w:t>
            </w:r>
          </w:p>
        </w:tc>
        <w:tc>
          <w:tcPr>
            <w:tcW w:w="1426" w:type="dxa"/>
            <w:shd w:val="clear" w:color="auto" w:fill="D7D7D7"/>
          </w:tcPr>
          <w:p w14:paraId="4DBE4BDF">
            <w:pPr>
              <w:pStyle w:val="13"/>
              <w:spacing w:before="111"/>
              <w:ind w:left="356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专业</w:t>
            </w:r>
          </w:p>
        </w:tc>
        <w:tc>
          <w:tcPr>
            <w:tcW w:w="5174" w:type="dxa"/>
            <w:shd w:val="clear" w:color="auto" w:fill="D7D7D7"/>
          </w:tcPr>
          <w:p w14:paraId="3E40222E">
            <w:pPr>
              <w:pStyle w:val="13"/>
              <w:spacing w:before="111"/>
              <w:ind w:left="93" w:right="89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材料名称</w:t>
            </w:r>
          </w:p>
        </w:tc>
        <w:tc>
          <w:tcPr>
            <w:tcW w:w="2262" w:type="dxa"/>
            <w:shd w:val="clear" w:color="auto" w:fill="D7D7D7"/>
          </w:tcPr>
          <w:p w14:paraId="331A4633">
            <w:pPr>
              <w:pStyle w:val="13"/>
              <w:spacing w:before="111"/>
              <w:ind w:left="108" w:right="102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时间</w:t>
            </w:r>
          </w:p>
        </w:tc>
      </w:tr>
      <w:tr w14:paraId="25C0C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8" w:hRule="atLeast"/>
        </w:trPr>
        <w:tc>
          <w:tcPr>
            <w:tcW w:w="1259" w:type="dxa"/>
            <w:vAlign w:val="center"/>
          </w:tcPr>
          <w:p w14:paraId="6EF91801">
            <w:pPr>
              <w:pStyle w:val="13"/>
              <w:ind w:left="1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</w:t>
            </w:r>
          </w:p>
        </w:tc>
        <w:tc>
          <w:tcPr>
            <w:tcW w:w="1426" w:type="dxa"/>
            <w:vAlign w:val="center"/>
          </w:tcPr>
          <w:p w14:paraId="225BF442">
            <w:pPr>
              <w:pStyle w:val="13"/>
              <w:spacing w:before="139"/>
              <w:ind w:left="116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计算机网</w:t>
            </w:r>
          </w:p>
          <w:p w14:paraId="614DAD31">
            <w:pPr>
              <w:pStyle w:val="13"/>
              <w:ind w:left="256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络技术</w:t>
            </w:r>
          </w:p>
        </w:tc>
        <w:tc>
          <w:tcPr>
            <w:tcW w:w="5174" w:type="dxa"/>
            <w:vAlign w:val="center"/>
          </w:tcPr>
          <w:p w14:paraId="31F8FD4B">
            <w:pPr>
              <w:pStyle w:val="13"/>
              <w:ind w:left="94" w:right="89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计算机专业网络安全设备采购议价文件</w:t>
            </w:r>
          </w:p>
        </w:tc>
        <w:tc>
          <w:tcPr>
            <w:tcW w:w="2262" w:type="dxa"/>
            <w:vAlign w:val="center"/>
          </w:tcPr>
          <w:p w14:paraId="7745C5AC">
            <w:pPr>
              <w:pStyle w:val="13"/>
              <w:ind w:left="111" w:right="102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2022.10.25</w:t>
            </w:r>
          </w:p>
        </w:tc>
      </w:tr>
      <w:tr w14:paraId="52204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4" w:hRule="atLeast"/>
        </w:trPr>
        <w:tc>
          <w:tcPr>
            <w:tcW w:w="1259" w:type="dxa"/>
            <w:vAlign w:val="center"/>
          </w:tcPr>
          <w:p w14:paraId="1139D723">
            <w:pPr>
              <w:pStyle w:val="13"/>
              <w:ind w:left="1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</w:t>
            </w:r>
          </w:p>
        </w:tc>
        <w:tc>
          <w:tcPr>
            <w:tcW w:w="1426" w:type="dxa"/>
            <w:vAlign w:val="center"/>
          </w:tcPr>
          <w:p w14:paraId="57F2FEB8">
            <w:pPr>
              <w:pStyle w:val="13"/>
              <w:spacing w:before="137"/>
              <w:ind w:left="116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计算机网</w:t>
            </w:r>
          </w:p>
          <w:p w14:paraId="10EDCAA0">
            <w:pPr>
              <w:pStyle w:val="13"/>
              <w:ind w:left="256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络技术</w:t>
            </w:r>
          </w:p>
        </w:tc>
        <w:tc>
          <w:tcPr>
            <w:tcW w:w="5174" w:type="dxa"/>
            <w:vAlign w:val="center"/>
          </w:tcPr>
          <w:p w14:paraId="5DB8E8B5">
            <w:pPr>
              <w:pStyle w:val="13"/>
              <w:ind w:left="94" w:right="89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计算机专业网络搭建设备采购议价文件</w:t>
            </w:r>
          </w:p>
        </w:tc>
        <w:tc>
          <w:tcPr>
            <w:tcW w:w="2262" w:type="dxa"/>
            <w:vAlign w:val="center"/>
          </w:tcPr>
          <w:p w14:paraId="21AED6C7">
            <w:pPr>
              <w:pStyle w:val="13"/>
              <w:ind w:left="111" w:right="102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2022.10.25</w:t>
            </w:r>
          </w:p>
        </w:tc>
      </w:tr>
    </w:tbl>
    <w:p w14:paraId="013ED997">
      <w:pPr>
        <w:rPr>
          <w:rStyle w:val="8"/>
          <w:rFonts w:hint="eastAsia" w:ascii="仿宋" w:hAnsi="仿宋" w:eastAsia="仿宋" w:cs="仿宋"/>
          <w:bCs/>
          <w:color w:val="000000"/>
          <w:kern w:val="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803" w:bottom="1440" w:left="1803" w:header="851" w:footer="992" w:gutter="0"/>
          <w:pgNumType w:start="1"/>
          <w:cols w:space="0" w:num="1"/>
          <w:docGrid w:type="lines" w:linePitch="319" w:charSpace="0"/>
        </w:sectPr>
      </w:pPr>
    </w:p>
    <w:p w14:paraId="05772D7F">
      <w:pPr>
        <w:pStyle w:val="2"/>
        <w:spacing w:before="33"/>
        <w:ind w:left="1701" w:right="1401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一、计算机专业网络安全设备采购议价文件</w:t>
      </w:r>
    </w:p>
    <w:p w14:paraId="29AA361E">
      <w:pPr>
        <w:spacing w:before="10"/>
        <w:rPr>
          <w:rFonts w:hint="eastAsia" w:ascii="仿宋" w:hAnsi="仿宋" w:eastAsia="仿宋" w:cs="仿宋"/>
          <w:b/>
          <w:sz w:val="8"/>
        </w:rPr>
      </w:pPr>
    </w:p>
    <w:tbl>
      <w:tblPr>
        <w:tblStyle w:val="5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9"/>
        <w:gridCol w:w="4880"/>
      </w:tblGrid>
      <w:tr w14:paraId="22897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8" w:hRule="atLeast"/>
        </w:trPr>
        <w:tc>
          <w:tcPr>
            <w:tcW w:w="4879" w:type="dxa"/>
            <w:vAlign w:val="center"/>
          </w:tcPr>
          <w:p w14:paraId="7ACA3DEE">
            <w:pPr>
              <w:pStyle w:val="13"/>
              <w:spacing w:after="50" w:afterLines="21"/>
              <w:jc w:val="center"/>
              <w:rPr>
                <w:rFonts w:hint="eastAsia" w:ascii="仿宋" w:hAnsi="仿宋" w:eastAsia="仿宋" w:cs="仿宋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lang w:val="en-US" w:bidi="ar-SA"/>
              </w:rPr>
              <w:drawing>
                <wp:inline distT="0" distB="0" distL="114300" distR="114300">
                  <wp:extent cx="2498725" cy="3542665"/>
                  <wp:effectExtent l="0" t="0" r="635" b="825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354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3D30D4BB">
            <w:pPr>
              <w:pStyle w:val="13"/>
              <w:jc w:val="righ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lang w:val="en-US" w:bidi="ar-SA"/>
              </w:rPr>
              <w:drawing>
                <wp:inline distT="0" distB="0" distL="0" distR="0">
                  <wp:extent cx="2996565" cy="4340860"/>
                  <wp:effectExtent l="0" t="0" r="13335" b="2540"/>
                  <wp:docPr id="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65" cy="43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4"/>
              </w:rPr>
              <w:t xml:space="preserve"> </w:t>
            </w:r>
          </w:p>
        </w:tc>
      </w:tr>
      <w:tr w14:paraId="29616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5" w:hRule="atLeast"/>
        </w:trPr>
        <w:tc>
          <w:tcPr>
            <w:tcW w:w="4879" w:type="dxa"/>
          </w:tcPr>
          <w:p w14:paraId="5595C481">
            <w:pPr>
              <w:pStyle w:val="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position w:val="1"/>
                <w:lang w:val="en-US" w:bidi="ar-SA"/>
              </w:rPr>
              <w:drawing>
                <wp:inline distT="0" distB="0" distL="0" distR="0">
                  <wp:extent cx="2767965" cy="3959860"/>
                  <wp:effectExtent l="0" t="0" r="5715" b="254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136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3FA4A832">
            <w:pPr>
              <w:pStyle w:val="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position w:val="1"/>
                <w:lang w:val="en-US" w:bidi="ar-SA"/>
              </w:rPr>
              <w:drawing>
                <wp:inline distT="0" distB="0" distL="0" distR="0">
                  <wp:extent cx="2813685" cy="3959860"/>
                  <wp:effectExtent l="0" t="0" r="5715" b="254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931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4A0DB">
      <w:pPr>
        <w:spacing w:line="6272" w:lineRule="exact"/>
        <w:jc w:val="right"/>
        <w:rPr>
          <w:rFonts w:hint="eastAsia" w:ascii="仿宋" w:hAnsi="仿宋" w:eastAsia="仿宋" w:cs="仿宋"/>
          <w:sz w:val="24"/>
        </w:rPr>
        <w:sectPr>
          <w:pgSz w:w="11910" w:h="16840"/>
          <w:pgMar w:top="1500" w:right="860" w:bottom="280" w:left="860" w:header="720" w:footer="720" w:gutter="0"/>
          <w:cols w:space="720" w:num="1"/>
        </w:sectPr>
      </w:pPr>
    </w:p>
    <w:tbl>
      <w:tblPr>
        <w:tblStyle w:val="5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1"/>
        <w:gridCol w:w="4983"/>
      </w:tblGrid>
      <w:tr w14:paraId="43B22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1" w:hRule="atLeast"/>
        </w:trPr>
        <w:tc>
          <w:tcPr>
            <w:tcW w:w="4981" w:type="dxa"/>
          </w:tcPr>
          <w:p w14:paraId="4C9561F0">
            <w:pPr>
              <w:pStyle w:val="13"/>
              <w:jc w:val="center"/>
              <w:rPr>
                <w:rFonts w:hint="eastAsia" w:ascii="仿宋" w:hAnsi="仿宋" w:eastAsia="仿宋" w:cs="仿宋"/>
                <w:b/>
                <w:sz w:val="28"/>
              </w:rPr>
            </w:pPr>
            <w:r>
              <w:rPr>
                <w:rFonts w:hint="eastAsia" w:ascii="仿宋" w:hAnsi="仿宋" w:eastAsia="仿宋" w:cs="仿宋"/>
                <w:position w:val="1"/>
                <w:lang w:val="en-US" w:bidi="ar-SA"/>
              </w:rPr>
              <w:drawing>
                <wp:inline distT="0" distB="0" distL="0" distR="0">
                  <wp:extent cx="2847975" cy="3959860"/>
                  <wp:effectExtent l="0" t="0" r="1905" b="254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18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14:paraId="5225FAC5">
            <w:pPr>
              <w:pStyle w:val="13"/>
              <w:jc w:val="center"/>
              <w:rPr>
                <w:rFonts w:hint="eastAsia" w:ascii="仿宋" w:hAnsi="仿宋" w:eastAsia="仿宋" w:cs="仿宋"/>
                <w:b/>
                <w:sz w:val="28"/>
              </w:rPr>
            </w:pPr>
            <w:r>
              <w:rPr>
                <w:rFonts w:hint="eastAsia" w:ascii="仿宋" w:hAnsi="仿宋" w:eastAsia="仿宋" w:cs="仿宋"/>
                <w:position w:val="1"/>
                <w:lang w:val="en-US" w:bidi="ar-SA"/>
              </w:rPr>
              <w:drawing>
                <wp:inline distT="0" distB="0" distL="0" distR="0">
                  <wp:extent cx="2710180" cy="3959860"/>
                  <wp:effectExtent l="0" t="0" r="2540" b="254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272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05D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8" w:hRule="atLeast"/>
        </w:trPr>
        <w:tc>
          <w:tcPr>
            <w:tcW w:w="4981" w:type="dxa"/>
          </w:tcPr>
          <w:p w14:paraId="3C4BD1D1">
            <w:pPr>
              <w:pStyle w:val="13"/>
              <w:spacing w:before="7"/>
              <w:jc w:val="center"/>
              <w:rPr>
                <w:rFonts w:hint="eastAsia" w:ascii="仿宋" w:hAnsi="仿宋" w:eastAsia="仿宋" w:cs="仿宋"/>
                <w:b/>
                <w:sz w:val="10"/>
              </w:rPr>
            </w:pPr>
          </w:p>
          <w:p w14:paraId="32466644">
            <w:pPr>
              <w:pStyle w:val="13"/>
              <w:ind w:left="445"/>
              <w:jc w:val="center"/>
              <w:rPr>
                <w:rFonts w:hint="eastAsia" w:ascii="仿宋" w:hAnsi="仿宋" w:eastAsia="仿宋" w:cs="仿宋"/>
                <w:sz w:val="20"/>
              </w:rPr>
            </w:pPr>
            <w:r>
              <w:rPr>
                <w:rFonts w:hint="eastAsia" w:ascii="仿宋" w:hAnsi="仿宋" w:eastAsia="仿宋" w:cs="仿宋"/>
                <w:sz w:val="20"/>
                <w:lang w:val="en-US" w:bidi="ar-SA"/>
              </w:rPr>
              <w:drawing>
                <wp:inline distT="0" distB="0" distL="0" distR="0">
                  <wp:extent cx="2806700" cy="4042410"/>
                  <wp:effectExtent l="0" t="0" r="12700" b="1143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954" cy="404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14:paraId="1C5FD48A">
            <w:pPr>
              <w:pStyle w:val="13"/>
              <w:rPr>
                <w:rFonts w:hint="eastAsia" w:ascii="仿宋" w:hAnsi="仿宋" w:eastAsia="仿宋" w:cs="仿宋"/>
                <w:sz w:val="28"/>
              </w:rPr>
            </w:pPr>
          </w:p>
        </w:tc>
      </w:tr>
    </w:tbl>
    <w:p w14:paraId="55CB0851">
      <w:pPr>
        <w:rPr>
          <w:rFonts w:hint="eastAsia" w:ascii="仿宋" w:hAnsi="仿宋" w:eastAsia="仿宋" w:cs="仿宋"/>
          <w:sz w:val="28"/>
        </w:rPr>
        <w:sectPr>
          <w:pgSz w:w="11910" w:h="16840"/>
          <w:pgMar w:top="1420" w:right="860" w:bottom="280" w:left="860" w:header="720" w:footer="720" w:gutter="0"/>
          <w:cols w:space="720" w:num="1"/>
        </w:sectPr>
      </w:pPr>
    </w:p>
    <w:p w14:paraId="7B7873DB">
      <w:pPr>
        <w:pStyle w:val="2"/>
        <w:spacing w:before="33"/>
        <w:ind w:left="1701" w:leftChars="810" w:right="1401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二、计算机专业网络搭建设备采购议价文件</w:t>
      </w:r>
      <w:bookmarkStart w:id="0" w:name="_GoBack"/>
      <w:bookmarkEnd w:id="0"/>
    </w:p>
    <w:p w14:paraId="332D4594">
      <w:pPr>
        <w:spacing w:before="10"/>
        <w:rPr>
          <w:rFonts w:hint="eastAsia" w:ascii="仿宋" w:hAnsi="仿宋" w:eastAsia="仿宋" w:cs="仿宋"/>
          <w:b/>
          <w:sz w:val="8"/>
        </w:rPr>
      </w:pPr>
    </w:p>
    <w:tbl>
      <w:tblPr>
        <w:tblStyle w:val="5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59"/>
        <w:gridCol w:w="4960"/>
      </w:tblGrid>
      <w:tr w14:paraId="6F9F3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9" w:hRule="atLeast"/>
        </w:trPr>
        <w:tc>
          <w:tcPr>
            <w:tcW w:w="4959" w:type="dxa"/>
          </w:tcPr>
          <w:p w14:paraId="3E1E8379">
            <w:pPr>
              <w:pStyle w:val="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lang w:val="en-US" w:bidi="ar-SA"/>
              </w:rPr>
              <w:drawing>
                <wp:inline distT="0" distB="0" distL="0" distR="0">
                  <wp:extent cx="2842260" cy="3959860"/>
                  <wp:effectExtent l="0" t="0" r="7620" b="254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4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14:paraId="0502575B">
            <w:pPr>
              <w:pStyle w:val="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lang w:val="en-US" w:bidi="ar-SA"/>
              </w:rPr>
              <w:drawing>
                <wp:inline distT="0" distB="0" distL="0" distR="0">
                  <wp:extent cx="2675255" cy="3959860"/>
                  <wp:effectExtent l="0" t="0" r="6985" b="254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4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4E1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8" w:hRule="atLeast"/>
        </w:trPr>
        <w:tc>
          <w:tcPr>
            <w:tcW w:w="4959" w:type="dxa"/>
          </w:tcPr>
          <w:p w14:paraId="0B6E8417">
            <w:pPr>
              <w:pStyle w:val="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position w:val="1"/>
                <w:lang w:val="en-US" w:bidi="ar-SA"/>
              </w:rPr>
              <w:drawing>
                <wp:inline distT="0" distB="0" distL="0" distR="0">
                  <wp:extent cx="2752725" cy="3959860"/>
                  <wp:effectExtent l="0" t="0" r="5715" b="254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24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</w:tcPr>
          <w:p w14:paraId="17BE6597">
            <w:pPr>
              <w:pStyle w:val="13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position w:val="1"/>
                <w:lang w:val="en-US" w:bidi="ar-SA"/>
              </w:rPr>
              <w:drawing>
                <wp:inline distT="0" distB="0" distL="0" distR="0">
                  <wp:extent cx="2853055" cy="3959860"/>
                  <wp:effectExtent l="0" t="0" r="12065" b="254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6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65DDC">
      <w:pPr>
        <w:rPr>
          <w:rStyle w:val="8"/>
          <w:rFonts w:hint="eastAsia" w:ascii="仿宋" w:hAnsi="仿宋" w:eastAsia="仿宋" w:cs="仿宋"/>
          <w:bCs/>
          <w:color w:val="000000"/>
          <w:kern w:val="0"/>
          <w:sz w:val="44"/>
          <w:szCs w:val="44"/>
        </w:rPr>
      </w:pPr>
    </w:p>
    <w:sectPr>
      <w:pgSz w:w="11910" w:h="16840"/>
      <w:pgMar w:top="1500" w:right="860" w:bottom="280" w:left="8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408CE">
    <w:pPr>
      <w:pStyle w:val="3"/>
      <w:ind w:right="360"/>
      <w:jc w:val="center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7BE38C">
    <w:pPr>
      <w:pStyle w:val="4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4143375</wp:posOffset>
              </wp:positionH>
              <wp:positionV relativeFrom="paragraph">
                <wp:posOffset>-12700</wp:posOffset>
              </wp:positionV>
              <wp:extent cx="1969770" cy="328930"/>
              <wp:effectExtent l="0" t="0" r="11430" b="635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6CEF51">
                          <w:pPr>
                            <w:ind w:right="180"/>
                            <w:jc w:val="right"/>
                            <w:rPr>
                              <w:rFonts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6.25pt;margin-top:-1pt;height:25.9pt;width:155.1pt;z-index:251659264;mso-width-relative:page;mso-height-relative:page;" fillcolor="#FFFFFF" filled="t" stroked="f" coordsize="21600,21600" o:gfxdata="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KlsXx2AAAAAkBAAAPAAAAAAAAAAEAIAAAACIAAABkcnMvZG93bnJldi54&#10;bWxQSwECFAAUAAAACACHTuJA4nGY+sEBAAB3AwAADgAAAAAAAAABACAAAAAnAQAAZHJzL2Uyb0Rv&#10;Yy54bWxQSwUGAAAAAAYABgBZAQAAWgUAAAAA&#10;">
              <v:fill on="t" focussize="0,0"/>
              <v:stroke on="f"/>
              <v:imagedata o:title=""/>
              <o:lock v:ext="edit" aspectratio="f"/>
              <v:textbox>
                <w:txbxContent>
                  <w:p w14:paraId="666CEF51">
                    <w:pPr>
                      <w:ind w:right="180"/>
                      <w:jc w:val="right"/>
                      <w:rPr>
                        <w:rFonts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inline distT="0" distB="0" distL="114300" distR="114300">
          <wp:extent cx="2592070" cy="305435"/>
          <wp:effectExtent l="0" t="0" r="13970" b="14605"/>
          <wp:docPr id="2" name="图片 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/>
      </w:rPr>
      <w:t xml:space="preserve">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kNzkwMmQxZjExYTUwMzM4ZGM5N2VhZmRkOTJlYTgifQ=="/>
  </w:docVars>
  <w:rsids>
    <w:rsidRoot w:val="40591C8E"/>
    <w:rsid w:val="00422770"/>
    <w:rsid w:val="004F4A0A"/>
    <w:rsid w:val="006855BC"/>
    <w:rsid w:val="006E0917"/>
    <w:rsid w:val="00887981"/>
    <w:rsid w:val="00BC4F78"/>
    <w:rsid w:val="0CC0286A"/>
    <w:rsid w:val="0E4702C9"/>
    <w:rsid w:val="0ECA3418"/>
    <w:rsid w:val="10A05BB3"/>
    <w:rsid w:val="12F64169"/>
    <w:rsid w:val="19365FEF"/>
    <w:rsid w:val="1B762CE2"/>
    <w:rsid w:val="1EDD0C40"/>
    <w:rsid w:val="25E52B2F"/>
    <w:rsid w:val="26D8725C"/>
    <w:rsid w:val="280D6E23"/>
    <w:rsid w:val="2A1B53CD"/>
    <w:rsid w:val="2AB15C91"/>
    <w:rsid w:val="2E347132"/>
    <w:rsid w:val="355C5CD2"/>
    <w:rsid w:val="37F26383"/>
    <w:rsid w:val="3AEA0FE5"/>
    <w:rsid w:val="3BBBD4EA"/>
    <w:rsid w:val="3BE24404"/>
    <w:rsid w:val="3E963BAB"/>
    <w:rsid w:val="40591C8E"/>
    <w:rsid w:val="40A27094"/>
    <w:rsid w:val="40D51E6A"/>
    <w:rsid w:val="430F6A9A"/>
    <w:rsid w:val="43C54AD3"/>
    <w:rsid w:val="4FD36EED"/>
    <w:rsid w:val="51AF6FDD"/>
    <w:rsid w:val="53925EFE"/>
    <w:rsid w:val="54BE51B9"/>
    <w:rsid w:val="5548358D"/>
    <w:rsid w:val="5E275192"/>
    <w:rsid w:val="5E305669"/>
    <w:rsid w:val="60BB730A"/>
    <w:rsid w:val="63095B51"/>
    <w:rsid w:val="655C4AB9"/>
    <w:rsid w:val="66E93D84"/>
    <w:rsid w:val="67FF25BC"/>
    <w:rsid w:val="6AF85EF4"/>
    <w:rsid w:val="6C6E614C"/>
    <w:rsid w:val="716F07C0"/>
    <w:rsid w:val="756F2517"/>
    <w:rsid w:val="797A2309"/>
    <w:rsid w:val="7A272DAE"/>
    <w:rsid w:val="7DFF7CAD"/>
    <w:rsid w:val="7E4FAA2C"/>
    <w:rsid w:val="9EEF7852"/>
    <w:rsid w:val="BFFC35CD"/>
    <w:rsid w:val="CF5FA2F9"/>
    <w:rsid w:val="DEDF9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cs="宋体"/>
      <w:b/>
      <w:bCs/>
      <w:sz w:val="36"/>
      <w:szCs w:val="36"/>
      <w:lang w:val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NormalCharacter"/>
    <w:qFormat/>
    <w:uiPriority w:val="0"/>
  </w:style>
  <w:style w:type="paragraph" w:customStyle="1" w:styleId="9">
    <w:name w:val="TOC1"/>
    <w:basedOn w:val="1"/>
    <w:next w:val="1"/>
    <w:qFormat/>
    <w:uiPriority w:val="0"/>
  </w:style>
  <w:style w:type="paragraph" w:customStyle="1" w:styleId="10">
    <w:name w:val="_Style 44"/>
    <w:basedOn w:val="1"/>
    <w:next w:val="11"/>
    <w:qFormat/>
    <w:uiPriority w:val="0"/>
    <w:pPr>
      <w:widowControl w:val="0"/>
      <w:ind w:firstLine="420" w:firstLineChars="200"/>
      <w:textAlignment w:val="auto"/>
    </w:pPr>
  </w:style>
  <w:style w:type="paragraph" w:customStyle="1" w:styleId="11">
    <w:name w:val="列出段落1"/>
    <w:basedOn w:val="1"/>
    <w:qFormat/>
    <w:uiPriority w:val="0"/>
    <w:pPr>
      <w:ind w:firstLine="420" w:firstLineChars="200"/>
    </w:pPr>
  </w:style>
  <w:style w:type="character" w:customStyle="1" w:styleId="12">
    <w:name w:val="PageNumber"/>
    <w:qFormat/>
    <w:uiPriority w:val="0"/>
  </w:style>
  <w:style w:type="paragraph" w:customStyle="1" w:styleId="13">
    <w:name w:val="Table Paragraph"/>
    <w:basedOn w:val="1"/>
    <w:qFormat/>
    <w:uiPriority w:val="1"/>
    <w:rPr>
      <w:rFonts w:ascii="宋体" w:hAnsi="宋体" w:cs="宋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</Words>
  <Characters>160</Characters>
  <Lines>1</Lines>
  <Paragraphs>1</Paragraphs>
  <TotalTime>1</TotalTime>
  <ScaleCrop>false</ScaleCrop>
  <LinksUpToDate>false</LinksUpToDate>
  <CharactersWithSpaces>164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2022-05-04T21:01:00Z</dcterms:created>
  <dc:creator>丶D梦依</dc:creator>
  <cp:lastModifiedBy>杨煜新</cp:lastModifiedBy>
  <dcterms:modified xsi:type="dcterms:W3CDTF">2024-12-05T05:20:51Z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C62B3D9EB0E0480DA498FC975405B748</vt:lpwstr>
  </property>
</Properties>
</file>