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52923">
      <w:pPr>
        <w:ind w:firstLine="480" w:firstLineChars="150"/>
        <w:jc w:val="center"/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0B68BAD6">
      <w:pPr>
        <w:ind w:firstLine="482" w:firstLineChars="15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2.2.5校企合作真岗真账工作室</w:t>
      </w:r>
    </w:p>
    <w:p w14:paraId="783538FC">
      <w:pPr>
        <w:ind w:firstLine="482" w:firstLineChars="150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2.2.5.2关于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开展真岗真账项目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探索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6838"/>
        <w:gridCol w:w="1100"/>
      </w:tblGrid>
      <w:tr w14:paraId="525FC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shd w:val="clear" w:color="auto" w:fill="D7D7D7" w:themeFill="background1" w:themeFillShade="D8"/>
            <w:noWrap w:val="0"/>
            <w:vAlign w:val="top"/>
          </w:tcPr>
          <w:p w14:paraId="2A2664D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6838" w:type="dxa"/>
            <w:shd w:val="clear" w:color="auto" w:fill="D7D7D7" w:themeFill="background1" w:themeFillShade="D8"/>
            <w:noWrap w:val="0"/>
            <w:vAlign w:val="top"/>
          </w:tcPr>
          <w:p w14:paraId="645697D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材料名称</w:t>
            </w:r>
          </w:p>
        </w:tc>
        <w:tc>
          <w:tcPr>
            <w:tcW w:w="1100" w:type="dxa"/>
            <w:shd w:val="clear" w:color="auto" w:fill="D7D7D7" w:themeFill="background1" w:themeFillShade="D8"/>
            <w:noWrap w:val="0"/>
            <w:vAlign w:val="top"/>
          </w:tcPr>
          <w:p w14:paraId="13043FA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页码</w:t>
            </w:r>
          </w:p>
        </w:tc>
      </w:tr>
      <w:tr w14:paraId="77AD7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noWrap w:val="0"/>
            <w:vAlign w:val="top"/>
          </w:tcPr>
          <w:p w14:paraId="21F26F8D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838" w:type="dxa"/>
            <w:noWrap w:val="0"/>
            <w:vAlign w:val="top"/>
          </w:tcPr>
          <w:p w14:paraId="18CA09E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关于继续开展真岗真账项目探索的说明</w:t>
            </w:r>
          </w:p>
        </w:tc>
        <w:tc>
          <w:tcPr>
            <w:tcW w:w="1100" w:type="dxa"/>
            <w:noWrap w:val="0"/>
            <w:vAlign w:val="top"/>
          </w:tcPr>
          <w:p w14:paraId="0CBADED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</w:tr>
      <w:tr w14:paraId="0121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noWrap w:val="0"/>
            <w:vAlign w:val="top"/>
          </w:tcPr>
          <w:p w14:paraId="1727FBB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838" w:type="dxa"/>
            <w:noWrap w:val="0"/>
            <w:vAlign w:val="top"/>
          </w:tcPr>
          <w:p w14:paraId="48F5639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真岗真账工作室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场室台账</w:t>
            </w:r>
          </w:p>
        </w:tc>
        <w:tc>
          <w:tcPr>
            <w:tcW w:w="1100" w:type="dxa"/>
            <w:noWrap w:val="0"/>
            <w:vAlign w:val="center"/>
          </w:tcPr>
          <w:p w14:paraId="42357CF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</w:tr>
      <w:tr w14:paraId="5A268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0" w:type="dxa"/>
            <w:noWrap w:val="0"/>
            <w:vAlign w:val="top"/>
          </w:tcPr>
          <w:p w14:paraId="6D5BF19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6838" w:type="dxa"/>
            <w:noWrap w:val="0"/>
            <w:vAlign w:val="top"/>
          </w:tcPr>
          <w:p w14:paraId="6FC1348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</w:rPr>
              <w:t>真岗真账工作室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工作照片</w:t>
            </w:r>
          </w:p>
        </w:tc>
        <w:tc>
          <w:tcPr>
            <w:tcW w:w="1100" w:type="dxa"/>
            <w:noWrap w:val="0"/>
            <w:vAlign w:val="center"/>
          </w:tcPr>
          <w:p w14:paraId="204139B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7BC3CB86">
      <w:pPr>
        <w:ind w:firstLine="480" w:firstLineChars="150"/>
        <w:jc w:val="center"/>
        <w:rPr>
          <w:rFonts w:hint="eastAsia" w:ascii="黑体" w:hAnsi="黑体" w:eastAsia="黑体"/>
          <w:sz w:val="32"/>
          <w:szCs w:val="32"/>
        </w:rPr>
      </w:pPr>
    </w:p>
    <w:p w14:paraId="01E8ED33">
      <w:pPr>
        <w:ind w:firstLine="480" w:firstLineChars="150"/>
        <w:jc w:val="center"/>
        <w:rPr>
          <w:rFonts w:hint="eastAsia" w:ascii="黑体" w:hAnsi="黑体" w:eastAsia="黑体"/>
          <w:sz w:val="32"/>
          <w:szCs w:val="32"/>
        </w:rPr>
      </w:pPr>
    </w:p>
    <w:p w14:paraId="2388F761">
      <w:pPr>
        <w:ind w:firstLine="480" w:firstLineChars="150"/>
        <w:jc w:val="center"/>
        <w:rPr>
          <w:rFonts w:hint="eastAsia" w:ascii="黑体" w:hAnsi="黑体" w:eastAsia="黑体"/>
          <w:sz w:val="32"/>
          <w:szCs w:val="32"/>
        </w:rPr>
      </w:pPr>
    </w:p>
    <w:p w14:paraId="64FE9BF6">
      <w:pPr>
        <w:ind w:firstLine="480" w:firstLineChars="150"/>
        <w:jc w:val="center"/>
        <w:rPr>
          <w:rFonts w:hint="eastAsia" w:ascii="黑体" w:hAnsi="黑体" w:eastAsia="黑体"/>
          <w:sz w:val="32"/>
          <w:szCs w:val="32"/>
        </w:rPr>
      </w:pPr>
    </w:p>
    <w:p w14:paraId="7735D838">
      <w:pPr>
        <w:ind w:firstLine="480" w:firstLineChars="150"/>
        <w:jc w:val="center"/>
        <w:rPr>
          <w:rFonts w:hint="eastAsia" w:ascii="黑体" w:hAnsi="黑体" w:eastAsia="黑体"/>
          <w:sz w:val="32"/>
          <w:szCs w:val="32"/>
        </w:rPr>
      </w:pPr>
    </w:p>
    <w:p w14:paraId="6AAFBC33">
      <w:pPr>
        <w:ind w:firstLine="480" w:firstLineChars="150"/>
        <w:jc w:val="center"/>
        <w:rPr>
          <w:rFonts w:hint="eastAsia" w:ascii="黑体" w:hAnsi="黑体" w:eastAsia="黑体"/>
          <w:sz w:val="32"/>
          <w:szCs w:val="32"/>
        </w:rPr>
      </w:pPr>
    </w:p>
    <w:p w14:paraId="1A696389">
      <w:pPr>
        <w:ind w:firstLine="480" w:firstLineChars="150"/>
        <w:jc w:val="center"/>
        <w:rPr>
          <w:rFonts w:hint="eastAsia" w:ascii="黑体" w:hAnsi="黑体" w:eastAsia="黑体"/>
          <w:sz w:val="32"/>
          <w:szCs w:val="32"/>
        </w:rPr>
      </w:pPr>
    </w:p>
    <w:p w14:paraId="00F9DDB8">
      <w:pPr>
        <w:ind w:firstLine="480" w:firstLineChars="150"/>
        <w:jc w:val="center"/>
        <w:rPr>
          <w:rFonts w:hint="eastAsia" w:ascii="黑体" w:hAnsi="黑体" w:eastAsia="黑体"/>
          <w:sz w:val="32"/>
          <w:szCs w:val="32"/>
        </w:rPr>
      </w:pPr>
    </w:p>
    <w:p w14:paraId="788DD633">
      <w:pPr>
        <w:ind w:firstLine="480" w:firstLineChars="150"/>
        <w:jc w:val="center"/>
        <w:rPr>
          <w:rFonts w:hint="eastAsia" w:ascii="黑体" w:hAnsi="黑体" w:eastAsia="黑体"/>
          <w:sz w:val="32"/>
          <w:szCs w:val="32"/>
        </w:rPr>
      </w:pPr>
    </w:p>
    <w:p w14:paraId="2F77013D">
      <w:pPr>
        <w:ind w:firstLine="480" w:firstLineChars="150"/>
        <w:jc w:val="center"/>
        <w:rPr>
          <w:rFonts w:hint="eastAsia" w:ascii="黑体" w:hAnsi="黑体" w:eastAsia="黑体"/>
          <w:sz w:val="32"/>
          <w:szCs w:val="32"/>
        </w:rPr>
      </w:pPr>
    </w:p>
    <w:p w14:paraId="45E7E189">
      <w:pPr>
        <w:ind w:firstLine="480" w:firstLineChars="150"/>
        <w:jc w:val="center"/>
        <w:rPr>
          <w:rFonts w:hint="eastAsia" w:ascii="黑体" w:hAnsi="黑体" w:eastAsia="黑体"/>
          <w:sz w:val="32"/>
          <w:szCs w:val="32"/>
        </w:rPr>
      </w:pPr>
    </w:p>
    <w:p w14:paraId="45996026">
      <w:pPr>
        <w:ind w:firstLine="480" w:firstLineChars="150"/>
        <w:jc w:val="center"/>
        <w:rPr>
          <w:rFonts w:hint="eastAsia" w:ascii="黑体" w:hAnsi="黑体" w:eastAsia="黑体"/>
          <w:sz w:val="32"/>
          <w:szCs w:val="32"/>
        </w:rPr>
      </w:pPr>
    </w:p>
    <w:p w14:paraId="6E46BFE6">
      <w:pPr>
        <w:ind w:firstLine="480" w:firstLineChars="150"/>
        <w:jc w:val="center"/>
        <w:rPr>
          <w:rFonts w:hint="eastAsia" w:ascii="黑体" w:hAnsi="黑体" w:eastAsia="黑体"/>
          <w:sz w:val="32"/>
          <w:szCs w:val="32"/>
        </w:rPr>
      </w:pPr>
    </w:p>
    <w:p w14:paraId="6026E7E1">
      <w:pPr>
        <w:ind w:firstLine="480" w:firstLineChars="150"/>
        <w:jc w:val="center"/>
        <w:rPr>
          <w:rFonts w:hint="eastAsia" w:ascii="黑体" w:hAnsi="黑体" w:eastAsia="黑体"/>
          <w:sz w:val="32"/>
          <w:szCs w:val="32"/>
        </w:rPr>
      </w:pPr>
    </w:p>
    <w:p w14:paraId="666759FA">
      <w:pPr>
        <w:ind w:firstLine="422" w:firstLineChars="150"/>
        <w:jc w:val="center"/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sectPr>
          <w:headerReference r:id="rId3" w:type="default"/>
          <w:pgSz w:w="11906" w:h="16838"/>
          <w:pgMar w:top="1417" w:right="1417" w:bottom="1417" w:left="1417" w:header="1134" w:footer="992" w:gutter="0"/>
          <w:cols w:space="425" w:num="1"/>
          <w:docGrid w:type="lines" w:linePitch="312" w:charSpace="0"/>
        </w:sectPr>
      </w:pPr>
    </w:p>
    <w:p w14:paraId="5695AF54">
      <w:pPr>
        <w:ind w:firstLine="422" w:firstLineChars="150"/>
        <w:jc w:val="center"/>
        <w:rPr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关于继续开展真岗真账项目探索的说明</w:t>
      </w:r>
    </w:p>
    <w:p w14:paraId="3E3DE134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2020年9月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经</w:t>
      </w:r>
      <w:r>
        <w:rPr>
          <w:rFonts w:ascii="仿宋" w:hAnsi="仿宋" w:eastAsia="仿宋"/>
          <w:sz w:val="28"/>
          <w:szCs w:val="28"/>
        </w:rPr>
        <w:t>校企专家</w:t>
      </w:r>
      <w:r>
        <w:rPr>
          <w:rFonts w:hint="eastAsia" w:ascii="仿宋" w:hAnsi="仿宋" w:eastAsia="仿宋"/>
          <w:sz w:val="28"/>
          <w:szCs w:val="28"/>
        </w:rPr>
        <w:t>再次</w:t>
      </w:r>
      <w:r>
        <w:rPr>
          <w:rFonts w:ascii="仿宋" w:hAnsi="仿宋" w:eastAsia="仿宋"/>
          <w:sz w:val="28"/>
          <w:szCs w:val="28"/>
        </w:rPr>
        <w:t>论证，</w:t>
      </w:r>
      <w:r>
        <w:rPr>
          <w:rFonts w:hint="eastAsia" w:ascii="仿宋" w:hAnsi="仿宋" w:eastAsia="仿宋"/>
          <w:sz w:val="28"/>
          <w:szCs w:val="28"/>
        </w:rPr>
        <w:t>会计</w:t>
      </w:r>
      <w:r>
        <w:rPr>
          <w:rFonts w:ascii="仿宋" w:hAnsi="仿宋" w:eastAsia="仿宋"/>
          <w:sz w:val="28"/>
          <w:szCs w:val="28"/>
        </w:rPr>
        <w:t>“双精准”示范专业建设任务书中</w:t>
      </w:r>
      <w:r>
        <w:rPr>
          <w:rFonts w:hint="eastAsia" w:ascii="仿宋" w:hAnsi="仿宋" w:eastAsia="仿宋"/>
          <w:sz w:val="28"/>
          <w:szCs w:val="28"/>
        </w:rPr>
        <w:t>的“校</w:t>
      </w:r>
      <w:r>
        <w:rPr>
          <w:rFonts w:ascii="仿宋" w:hAnsi="仿宋" w:eastAsia="仿宋"/>
          <w:sz w:val="28"/>
          <w:szCs w:val="28"/>
        </w:rPr>
        <w:t>内建设真岗真账工作</w:t>
      </w:r>
      <w:r>
        <w:rPr>
          <w:rFonts w:hint="eastAsia" w:ascii="仿宋" w:hAnsi="仿宋" w:eastAsia="仿宋"/>
          <w:sz w:val="28"/>
          <w:szCs w:val="28"/>
        </w:rPr>
        <w:t>室”任务暂</w:t>
      </w:r>
      <w:r>
        <w:rPr>
          <w:rFonts w:ascii="仿宋" w:hAnsi="仿宋" w:eastAsia="仿宋"/>
          <w:sz w:val="28"/>
          <w:szCs w:val="28"/>
        </w:rPr>
        <w:t>不具备实施条件</w:t>
      </w:r>
      <w:r>
        <w:rPr>
          <w:rFonts w:hint="eastAsia" w:ascii="仿宋" w:hAnsi="仿宋" w:eastAsia="仿宋"/>
          <w:sz w:val="28"/>
          <w:szCs w:val="28"/>
        </w:rPr>
        <w:t>。后</w:t>
      </w:r>
      <w:r>
        <w:rPr>
          <w:rFonts w:ascii="仿宋" w:hAnsi="仿宋" w:eastAsia="仿宋"/>
          <w:sz w:val="28"/>
          <w:szCs w:val="28"/>
        </w:rPr>
        <w:t>会计科组</w:t>
      </w:r>
      <w:r>
        <w:rPr>
          <w:rFonts w:hint="eastAsia" w:ascii="仿宋" w:hAnsi="仿宋" w:eastAsia="仿宋"/>
          <w:sz w:val="28"/>
          <w:szCs w:val="28"/>
        </w:rPr>
        <w:t>教师</w:t>
      </w:r>
      <w:r>
        <w:rPr>
          <w:rFonts w:ascii="仿宋" w:hAnsi="仿宋" w:eastAsia="仿宋"/>
          <w:sz w:val="28"/>
          <w:szCs w:val="28"/>
        </w:rPr>
        <w:t>经过多次讨论，</w:t>
      </w:r>
      <w:r>
        <w:rPr>
          <w:rFonts w:hint="eastAsia" w:ascii="仿宋" w:hAnsi="仿宋" w:eastAsia="仿宋"/>
          <w:sz w:val="28"/>
          <w:szCs w:val="28"/>
        </w:rPr>
        <w:t>一致认</w:t>
      </w:r>
      <w:r>
        <w:rPr>
          <w:rFonts w:ascii="仿宋" w:hAnsi="仿宋" w:eastAsia="仿宋"/>
          <w:sz w:val="28"/>
          <w:szCs w:val="28"/>
        </w:rPr>
        <w:t>为构建</w:t>
      </w:r>
      <w:r>
        <w:rPr>
          <w:rFonts w:hint="eastAsia" w:ascii="仿宋" w:hAnsi="仿宋" w:eastAsia="仿宋"/>
          <w:sz w:val="28"/>
          <w:szCs w:val="28"/>
        </w:rPr>
        <w:t>基于校</w:t>
      </w:r>
      <w:r>
        <w:rPr>
          <w:rFonts w:ascii="仿宋" w:hAnsi="仿宋" w:eastAsia="仿宋"/>
          <w:sz w:val="28"/>
          <w:szCs w:val="28"/>
        </w:rPr>
        <w:t>企合作的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以真岗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ascii="仿宋" w:hAnsi="仿宋" w:eastAsia="仿宋"/>
          <w:sz w:val="28"/>
          <w:szCs w:val="28"/>
        </w:rPr>
        <w:t>真</w:t>
      </w:r>
      <w:r>
        <w:rPr>
          <w:rFonts w:hint="eastAsia" w:ascii="仿宋" w:hAnsi="仿宋" w:eastAsia="仿宋"/>
          <w:sz w:val="28"/>
          <w:szCs w:val="28"/>
        </w:rPr>
        <w:t>账</w:t>
      </w:r>
      <w:r>
        <w:rPr>
          <w:rFonts w:ascii="仿宋" w:hAnsi="仿宋" w:eastAsia="仿宋"/>
          <w:sz w:val="28"/>
          <w:szCs w:val="28"/>
        </w:rPr>
        <w:t>为特色的</w:t>
      </w:r>
      <w:r>
        <w:rPr>
          <w:rFonts w:hint="eastAsia" w:ascii="仿宋" w:hAnsi="仿宋" w:eastAsia="仿宋"/>
          <w:sz w:val="28"/>
          <w:szCs w:val="28"/>
        </w:rPr>
        <w:t>会计</w:t>
      </w:r>
      <w:r>
        <w:rPr>
          <w:rFonts w:ascii="仿宋" w:hAnsi="仿宋" w:eastAsia="仿宋"/>
          <w:sz w:val="28"/>
          <w:szCs w:val="28"/>
        </w:rPr>
        <w:t>事务专业的校内</w:t>
      </w:r>
      <w:r>
        <w:rPr>
          <w:rFonts w:hint="eastAsia" w:ascii="仿宋" w:hAnsi="仿宋" w:eastAsia="仿宋"/>
          <w:sz w:val="28"/>
          <w:szCs w:val="28"/>
        </w:rPr>
        <w:t>实训实践场所</w:t>
      </w:r>
      <w:r>
        <w:rPr>
          <w:rFonts w:ascii="仿宋" w:hAnsi="仿宋" w:eastAsia="仿宋"/>
          <w:sz w:val="28"/>
          <w:szCs w:val="28"/>
        </w:rPr>
        <w:t>（体系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是</w:t>
      </w:r>
      <w:r>
        <w:rPr>
          <w:rFonts w:ascii="仿宋" w:hAnsi="仿宋" w:eastAsia="仿宋"/>
          <w:sz w:val="28"/>
          <w:szCs w:val="28"/>
        </w:rPr>
        <w:t>会计“双精准”示范专业</w:t>
      </w:r>
      <w:r>
        <w:rPr>
          <w:rFonts w:hint="eastAsia" w:ascii="仿宋" w:hAnsi="仿宋" w:eastAsia="仿宋"/>
          <w:sz w:val="28"/>
          <w:szCs w:val="28"/>
        </w:rPr>
        <w:t>建设的</w:t>
      </w:r>
      <w:r>
        <w:rPr>
          <w:rFonts w:ascii="仿宋" w:hAnsi="仿宋" w:eastAsia="仿宋"/>
          <w:sz w:val="28"/>
          <w:szCs w:val="28"/>
        </w:rPr>
        <w:t>一个长期课题。报经校区教务处审核</w:t>
      </w:r>
      <w:r>
        <w:rPr>
          <w:rFonts w:hint="eastAsia" w:ascii="仿宋" w:hAnsi="仿宋" w:eastAsia="仿宋"/>
          <w:sz w:val="28"/>
          <w:szCs w:val="28"/>
        </w:rPr>
        <w:t>同</w:t>
      </w:r>
      <w:r>
        <w:rPr>
          <w:rFonts w:ascii="仿宋" w:hAnsi="仿宋" w:eastAsia="仿宋"/>
          <w:sz w:val="28"/>
          <w:szCs w:val="28"/>
        </w:rPr>
        <w:t>意，</w:t>
      </w:r>
      <w:r>
        <w:rPr>
          <w:rFonts w:hint="eastAsia" w:ascii="仿宋" w:hAnsi="仿宋" w:eastAsia="仿宋"/>
          <w:sz w:val="28"/>
          <w:szCs w:val="28"/>
        </w:rPr>
        <w:t>确定</w:t>
      </w:r>
      <w:r>
        <w:rPr>
          <w:rFonts w:ascii="仿宋" w:hAnsi="仿宋" w:eastAsia="仿宋"/>
          <w:sz w:val="28"/>
          <w:szCs w:val="28"/>
        </w:rPr>
        <w:t>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2602室</w:t>
      </w:r>
      <w:r>
        <w:rPr>
          <w:rFonts w:hint="eastAsia" w:ascii="仿宋" w:hAnsi="仿宋" w:eastAsia="仿宋"/>
          <w:sz w:val="28"/>
          <w:szCs w:val="28"/>
        </w:rPr>
        <w:t>场地</w:t>
      </w:r>
      <w:r>
        <w:rPr>
          <w:rFonts w:ascii="仿宋" w:hAnsi="仿宋" w:eastAsia="仿宋"/>
          <w:sz w:val="28"/>
          <w:szCs w:val="28"/>
        </w:rPr>
        <w:t>及配套</w:t>
      </w:r>
      <w:r>
        <w:rPr>
          <w:rFonts w:hint="eastAsia" w:ascii="仿宋" w:hAnsi="仿宋" w:eastAsia="仿宋"/>
          <w:sz w:val="28"/>
          <w:szCs w:val="28"/>
        </w:rPr>
        <w:t>软硬件</w:t>
      </w:r>
      <w:r>
        <w:rPr>
          <w:rFonts w:ascii="仿宋" w:hAnsi="仿宋" w:eastAsia="仿宋"/>
          <w:sz w:val="28"/>
          <w:szCs w:val="28"/>
        </w:rPr>
        <w:t>资源</w:t>
      </w:r>
      <w:r>
        <w:rPr>
          <w:rFonts w:hint="eastAsia" w:ascii="仿宋" w:hAnsi="仿宋" w:eastAsia="仿宋"/>
          <w:sz w:val="28"/>
          <w:szCs w:val="28"/>
        </w:rPr>
        <w:t>为</w:t>
      </w:r>
      <w:r>
        <w:rPr>
          <w:rFonts w:ascii="仿宋" w:hAnsi="仿宋" w:eastAsia="仿宋"/>
          <w:sz w:val="28"/>
          <w:szCs w:val="28"/>
        </w:rPr>
        <w:t>基础，</w:t>
      </w:r>
      <w:r>
        <w:rPr>
          <w:rFonts w:hint="eastAsia" w:ascii="仿宋" w:hAnsi="仿宋" w:eastAsia="仿宋"/>
          <w:sz w:val="28"/>
          <w:szCs w:val="28"/>
        </w:rPr>
        <w:t>继续</w:t>
      </w:r>
      <w:r>
        <w:rPr>
          <w:rFonts w:ascii="仿宋" w:hAnsi="仿宋" w:eastAsia="仿宋"/>
          <w:sz w:val="28"/>
          <w:szCs w:val="28"/>
        </w:rPr>
        <w:t>接洽行业企业，</w:t>
      </w:r>
      <w:r>
        <w:rPr>
          <w:rFonts w:hint="eastAsia" w:ascii="仿宋" w:hAnsi="仿宋" w:eastAsia="仿宋"/>
          <w:sz w:val="28"/>
          <w:szCs w:val="28"/>
        </w:rPr>
        <w:t>继续</w:t>
      </w:r>
      <w:r>
        <w:rPr>
          <w:rFonts w:ascii="仿宋" w:hAnsi="仿宋" w:eastAsia="仿宋"/>
          <w:sz w:val="28"/>
          <w:szCs w:val="28"/>
        </w:rPr>
        <w:t>开展校内建设真</w:t>
      </w:r>
      <w:r>
        <w:rPr>
          <w:rFonts w:hint="eastAsia" w:ascii="仿宋" w:hAnsi="仿宋" w:eastAsia="仿宋"/>
          <w:sz w:val="28"/>
          <w:szCs w:val="28"/>
        </w:rPr>
        <w:t>岗</w:t>
      </w:r>
      <w:r>
        <w:rPr>
          <w:rFonts w:ascii="仿宋" w:hAnsi="仿宋" w:eastAsia="仿宋"/>
          <w:sz w:val="28"/>
          <w:szCs w:val="28"/>
        </w:rPr>
        <w:t>真账工作</w:t>
      </w:r>
      <w:r>
        <w:rPr>
          <w:rFonts w:hint="eastAsia" w:ascii="仿宋" w:hAnsi="仿宋" w:eastAsia="仿宋"/>
          <w:sz w:val="28"/>
          <w:szCs w:val="28"/>
        </w:rPr>
        <w:t>室的</w:t>
      </w:r>
      <w:r>
        <w:rPr>
          <w:rFonts w:ascii="仿宋" w:hAnsi="仿宋" w:eastAsia="仿宋"/>
          <w:sz w:val="28"/>
          <w:szCs w:val="28"/>
        </w:rPr>
        <w:t>探索与实践。</w:t>
      </w:r>
    </w:p>
    <w:p w14:paraId="4A787C93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</w:t>
      </w:r>
      <w:r>
        <w:rPr>
          <w:rFonts w:ascii="仿宋" w:hAnsi="仿宋" w:eastAsia="仿宋"/>
          <w:sz w:val="28"/>
          <w:szCs w:val="28"/>
        </w:rPr>
        <w:t>说明</w:t>
      </w:r>
    </w:p>
    <w:p w14:paraId="193AFA49">
      <w:pPr>
        <w:ind w:firstLine="800" w:firstLineChars="250"/>
        <w:rPr>
          <w:rFonts w:ascii="仿宋" w:hAnsi="仿宋" w:eastAsia="仿宋"/>
          <w:sz w:val="32"/>
          <w:szCs w:val="32"/>
        </w:rPr>
      </w:pPr>
    </w:p>
    <w:p w14:paraId="37E9C9E4">
      <w:pPr>
        <w:ind w:firstLine="1100" w:firstLineChars="250"/>
        <w:rPr>
          <w:sz w:val="44"/>
          <w:szCs w:val="44"/>
        </w:rPr>
      </w:pPr>
    </w:p>
    <w:p w14:paraId="59A314DD">
      <w:pPr>
        <w:ind w:firstLine="1100" w:firstLineChars="250"/>
        <w:rPr>
          <w:sz w:val="44"/>
          <w:szCs w:val="44"/>
        </w:rPr>
      </w:pPr>
    </w:p>
    <w:p w14:paraId="3AB6D496">
      <w:pPr>
        <w:ind w:firstLine="88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/>
          <w:sz w:val="44"/>
          <w:szCs w:val="44"/>
        </w:rPr>
        <w:t xml:space="preserve">               </w:t>
      </w:r>
      <w:r>
        <w:rPr>
          <w:sz w:val="44"/>
          <w:szCs w:val="44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会计</w:t>
      </w:r>
      <w:r>
        <w:rPr>
          <w:rFonts w:ascii="仿宋" w:hAnsi="仿宋" w:eastAsia="仿宋"/>
          <w:sz w:val="28"/>
          <w:szCs w:val="28"/>
        </w:rPr>
        <w:t>科</w:t>
      </w:r>
      <w:r>
        <w:rPr>
          <w:rFonts w:hint="eastAsia" w:ascii="仿宋" w:hAnsi="仿宋" w:eastAsia="仿宋"/>
          <w:sz w:val="28"/>
          <w:szCs w:val="28"/>
        </w:rPr>
        <w:t>组</w:t>
      </w:r>
    </w:p>
    <w:p w14:paraId="627EFD54"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</w:t>
      </w:r>
      <w:r>
        <w:rPr>
          <w:rFonts w:ascii="仿宋" w:hAnsi="仿宋" w:eastAsia="仿宋"/>
          <w:sz w:val="28"/>
          <w:szCs w:val="28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</w:rPr>
        <w:t>2021.12</w:t>
      </w:r>
    </w:p>
    <w:p w14:paraId="04E85B56">
      <w:pPr>
        <w:rPr>
          <w:sz w:val="44"/>
          <w:szCs w:val="44"/>
        </w:rPr>
      </w:pPr>
    </w:p>
    <w:p w14:paraId="20D1D052">
      <w:pPr>
        <w:rPr>
          <w:sz w:val="44"/>
          <w:szCs w:val="44"/>
        </w:rPr>
      </w:pPr>
    </w:p>
    <w:p w14:paraId="4F6D4909">
      <w:pPr>
        <w:rPr>
          <w:sz w:val="44"/>
          <w:szCs w:val="44"/>
        </w:rPr>
      </w:pPr>
    </w:p>
    <w:p w14:paraId="1C6CE8D2">
      <w:pPr>
        <w:rPr>
          <w:sz w:val="44"/>
          <w:szCs w:val="44"/>
        </w:rPr>
      </w:pPr>
    </w:p>
    <w:p w14:paraId="53A15976">
      <w:pPr>
        <w:rPr>
          <w:sz w:val="44"/>
          <w:szCs w:val="44"/>
        </w:rPr>
      </w:pPr>
    </w:p>
    <w:p w14:paraId="471DBB65">
      <w:pPr>
        <w:rPr>
          <w:sz w:val="44"/>
          <w:szCs w:val="44"/>
        </w:rPr>
      </w:pPr>
    </w:p>
    <w:p w14:paraId="4BB43CEF">
      <w:pPr>
        <w:rPr>
          <w:sz w:val="44"/>
          <w:szCs w:val="44"/>
        </w:rPr>
      </w:pPr>
    </w:p>
    <w:p w14:paraId="06528394">
      <w:pPr>
        <w:numPr>
          <w:ilvl w:val="0"/>
          <w:numId w:val="1"/>
        </w:numPr>
        <w:jc w:val="center"/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8"/>
          <w:szCs w:val="28"/>
        </w:rPr>
        <w:t>真岗真账工作室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场室台账</w:t>
      </w:r>
    </w:p>
    <w:p w14:paraId="120F291C">
      <w:pPr>
        <w:numPr>
          <w:ilvl w:val="0"/>
          <w:numId w:val="0"/>
        </w:numPr>
        <w:jc w:val="both"/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756910" cy="4331970"/>
            <wp:effectExtent l="0" t="0" r="8890" b="11430"/>
            <wp:docPr id="3" name="图片 3" descr="1731834482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183448265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33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0F305">
      <w:pPr>
        <w:numPr>
          <w:ilvl w:val="0"/>
          <w:numId w:val="0"/>
        </w:numPr>
        <w:jc w:val="both"/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</w:pPr>
    </w:p>
    <w:p w14:paraId="3513D9D2">
      <w:pPr>
        <w:numPr>
          <w:ilvl w:val="0"/>
          <w:numId w:val="0"/>
        </w:numPr>
        <w:jc w:val="both"/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</w:pPr>
    </w:p>
    <w:p w14:paraId="6907F5CF">
      <w:pPr>
        <w:numPr>
          <w:ilvl w:val="0"/>
          <w:numId w:val="0"/>
        </w:numPr>
        <w:jc w:val="both"/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</w:pPr>
    </w:p>
    <w:p w14:paraId="40D61072">
      <w:pPr>
        <w:numPr>
          <w:ilvl w:val="0"/>
          <w:numId w:val="0"/>
        </w:numPr>
        <w:jc w:val="both"/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</w:pPr>
    </w:p>
    <w:p w14:paraId="6A5726C7">
      <w:pPr>
        <w:numPr>
          <w:ilvl w:val="0"/>
          <w:numId w:val="0"/>
        </w:numPr>
        <w:jc w:val="both"/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</w:pPr>
    </w:p>
    <w:p w14:paraId="7F9B1ADE">
      <w:pPr>
        <w:numPr>
          <w:ilvl w:val="0"/>
          <w:numId w:val="0"/>
        </w:numPr>
        <w:jc w:val="both"/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</w:pPr>
    </w:p>
    <w:p w14:paraId="69A47506">
      <w:pPr>
        <w:numPr>
          <w:ilvl w:val="0"/>
          <w:numId w:val="0"/>
        </w:numPr>
        <w:jc w:val="both"/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</w:pPr>
    </w:p>
    <w:p w14:paraId="21FDF2AE">
      <w:pPr>
        <w:numPr>
          <w:ilvl w:val="0"/>
          <w:numId w:val="0"/>
        </w:numPr>
        <w:jc w:val="both"/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</w:pPr>
    </w:p>
    <w:p w14:paraId="74B65B8E">
      <w:pPr>
        <w:numPr>
          <w:ilvl w:val="0"/>
          <w:numId w:val="0"/>
        </w:numPr>
        <w:jc w:val="both"/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</w:pPr>
    </w:p>
    <w:p w14:paraId="0229445C">
      <w:pPr>
        <w:numPr>
          <w:ilvl w:val="0"/>
          <w:numId w:val="1"/>
        </w:numPr>
        <w:ind w:left="0" w:leftChars="0" w:firstLine="0" w:firstLineChars="0"/>
        <w:jc w:val="center"/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Times New Roman"/>
          <w:b/>
          <w:bCs/>
          <w:sz w:val="28"/>
          <w:szCs w:val="28"/>
        </w:rPr>
        <w:t>真岗真账工作室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工作照片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 w14:paraId="6E52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10F5481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032635" cy="2148840"/>
                  <wp:effectExtent l="0" t="0" r="0" b="0"/>
                  <wp:docPr id="4" name="图片 4" descr="ba205a963a9f3d7e5c42665981114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a205a963a9f3d7e5c42665981114d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5424" b="152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635" cy="2148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2AA249AE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806065" cy="2178050"/>
                  <wp:effectExtent l="0" t="0" r="0" b="0"/>
                  <wp:docPr id="5" name="图片 5" descr="微信图片_20241117172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微信图片_202411171720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6065" cy="217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C1B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 w14:paraId="113FA86F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646045" cy="2139950"/>
                  <wp:effectExtent l="0" t="0" r="0" b="0"/>
                  <wp:docPr id="7" name="图片 7" descr="微信图片_20241117172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微信图片_202411171720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141" t="159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045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23E1EF80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760345" cy="2070100"/>
                  <wp:effectExtent l="0" t="0" r="13335" b="2540"/>
                  <wp:docPr id="2" name="图片 2" descr="51f8538b152610d52d2a66212a13c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1f8538b152610d52d2a66212a13cf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345" cy="207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7E8F54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Times New Roman"/>
          <w:b/>
          <w:bCs/>
          <w:sz w:val="28"/>
          <w:szCs w:val="28"/>
          <w:lang w:val="en-US" w:eastAsia="zh-CN"/>
        </w:rPr>
      </w:pPr>
    </w:p>
    <w:sectPr>
      <w:footerReference r:id="rId4" w:type="default"/>
      <w:pgSz w:w="11906" w:h="16838"/>
      <w:pgMar w:top="1417" w:right="1417" w:bottom="1417" w:left="1417" w:header="1134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60454F1-7142-460A-8B0C-AA7F763629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B81DC3A9-0CDF-47DF-8649-F54F375D409B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A2A81E4C-CF26-4068-A7FB-65FB483E0B7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8CAFA6EC-DD0D-4DC0-ADE6-0F602D3051D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5D7E0793-EE01-4456-B552-A96B9A77B1D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3EC3D5F8-33BA-4ACB-BE8E-FFB75BA7B1B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886E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12AC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A12AC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070D5">
    <w:pPr>
      <w:pBdr>
        <w:bottom w:val="single" w:color="auto" w:sz="4" w:space="0"/>
      </w:pBdr>
      <w:ind w:left="326" w:leftChars="-295" w:right="31" w:rightChars="15" w:hanging="945" w:hangingChars="295"/>
      <w:jc w:val="distribute"/>
    </w:pPr>
    <w:r>
      <w:rPr>
        <w:rFonts w:hint="eastAsia" w:ascii="华文行楷" w:hAnsi="黑体" w:eastAsia="华文行楷"/>
        <w:b/>
        <w:color w:val="00B050"/>
        <w:sz w:val="32"/>
        <w:szCs w:val="32"/>
      </w:rPr>
      <w:drawing>
        <wp:inline distT="0" distB="0" distL="114300" distR="114300">
          <wp:extent cx="297180" cy="297180"/>
          <wp:effectExtent l="0" t="0" r="7620" b="7620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8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华文行楷" w:hAnsi="黑体" w:eastAsia="华文行楷"/>
        <w:b/>
        <w:color w:val="1D871D"/>
        <w:sz w:val="32"/>
        <w:szCs w:val="32"/>
      </w:rPr>
      <w:t>佛山市华材职业技术学校</w:t>
    </w:r>
    <w:r>
      <w:rPr>
        <w:rFonts w:hint="eastAsia" w:ascii="楷体_GB2312" w:eastAsia="楷体_GB2312"/>
      </w:rPr>
      <w:t xml:space="preserve">       </w:t>
    </w:r>
    <w:r>
      <w:rPr>
        <w:rFonts w:hint="eastAsia" w:ascii="黑体" w:hAnsi="黑体" w:eastAsia="黑体" w:cs="黑体"/>
        <w:b/>
        <w:bCs/>
        <w:color w:val="1D4B1C"/>
        <w:szCs w:val="21"/>
      </w:rPr>
      <w:t>会计“双精准”示范专业建设佐证材料</w:t>
    </w:r>
    <w:r>
      <w:rPr>
        <w:rFonts w:hint="eastAsia" w:ascii="方正小标宋简体" w:hAnsi="方正小标宋简体" w:eastAsia="方正小标宋简体" w:cs="方正小标宋简体"/>
        <w:color w:val="1D4B1C"/>
      </w:rPr>
      <w:t xml:space="preserve"> </w:t>
    </w:r>
    <w:r>
      <w:rPr>
        <w:rFonts w:hint="eastAsia" w:ascii="方正小标宋简体" w:hAnsi="方正小标宋简体" w:eastAsia="方正小标宋简体" w:cs="方正小标宋简体"/>
      </w:rPr>
      <w:t xml:space="preserve">  </w:t>
    </w:r>
    <w:r>
      <w:rPr>
        <w:rFonts w:hint="eastAsia" w:ascii="楷体_GB2312" w:eastAsia="楷体_GB2312"/>
      </w:rPr>
      <w:t xml:space="preserve">  </w:t>
    </w:r>
  </w:p>
  <w:p w14:paraId="79D7900B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282A16"/>
    <w:multiLevelType w:val="singleLevel"/>
    <w:tmpl w:val="1B282A1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3OTUyMmY3Yjc5MmY2Y2I1ZDgxNTk4NjFkZTIzODEifQ=="/>
  </w:docVars>
  <w:rsids>
    <w:rsidRoot w:val="00371707"/>
    <w:rsid w:val="00371707"/>
    <w:rsid w:val="004374D9"/>
    <w:rsid w:val="00A64B4F"/>
    <w:rsid w:val="00AA7212"/>
    <w:rsid w:val="00AC7F90"/>
    <w:rsid w:val="00B477D1"/>
    <w:rsid w:val="00D57F5E"/>
    <w:rsid w:val="1AD84188"/>
    <w:rsid w:val="3F6C0E88"/>
    <w:rsid w:val="49087D16"/>
    <w:rsid w:val="682D5593"/>
    <w:rsid w:val="7BA1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327</Words>
  <Characters>350</Characters>
  <Lines>2</Lines>
  <Paragraphs>1</Paragraphs>
  <TotalTime>22</TotalTime>
  <ScaleCrop>false</ScaleCrop>
  <LinksUpToDate>false</LinksUpToDate>
  <CharactersWithSpaces>396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2024-11-15T15:16:00Z</dcterms:created>
  <dc:creator>Users</dc:creator>
  <cp:lastModifiedBy>坐看云起</cp:lastModifiedBy>
  <dcterms:modified xsi:type="dcterms:W3CDTF">2024-11-18T12:54:14Z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CAC430B5FEF848D2A1140E321D166C74_12</vt:lpwstr>
  </property>
</Properties>
</file>