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7A83B2">
      <w:pPr>
        <w:pStyle w:val="2"/>
        <w:spacing w:after="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6DE22CE">
      <w:pPr>
        <w:pStyle w:val="2"/>
        <w:spacing w:after="0"/>
        <w:jc w:val="center"/>
        <w:rPr>
          <w:b/>
          <w:bCs/>
          <w:spacing w:val="5"/>
          <w:sz w:val="43"/>
          <w:szCs w:val="43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3.2办学条件</w:t>
      </w:r>
    </w:p>
    <w:p w14:paraId="76381BF0">
      <w:pPr>
        <w:pStyle w:val="2"/>
        <w:spacing w:before="99" w:line="223" w:lineRule="auto"/>
        <w:jc w:val="center"/>
        <w:outlineLvl w:val="0"/>
        <w:rPr>
          <w:b/>
          <w:bCs/>
          <w:spacing w:val="5"/>
          <w:sz w:val="32"/>
          <w:szCs w:val="32"/>
          <w:lang w:eastAsia="zh-CN"/>
        </w:rPr>
      </w:pPr>
      <w:r>
        <w:rPr>
          <w:rFonts w:hint="eastAsia"/>
          <w:b/>
          <w:bCs/>
          <w:spacing w:val="5"/>
          <w:sz w:val="32"/>
          <w:szCs w:val="32"/>
          <w:lang w:val="en-US" w:eastAsia="zh-CN"/>
        </w:rPr>
        <w:t>3.2.7</w:t>
      </w:r>
      <w:r>
        <w:rPr>
          <w:rFonts w:hint="eastAsia"/>
          <w:b/>
          <w:bCs/>
          <w:spacing w:val="5"/>
          <w:sz w:val="32"/>
          <w:szCs w:val="32"/>
          <w:lang w:eastAsia="zh-CN"/>
        </w:rPr>
        <w:t xml:space="preserve"> 购置财务数据处理教学及竞赛平台</w:t>
      </w:r>
    </w:p>
    <w:tbl>
      <w:tblPr>
        <w:tblStyle w:val="8"/>
        <w:tblpPr w:leftFromText="180" w:rightFromText="180" w:vertAnchor="text" w:horzAnchor="page" w:tblpX="1734" w:tblpY="334"/>
        <w:tblOverlap w:val="never"/>
        <w:tblW w:w="851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3"/>
        <w:gridCol w:w="6071"/>
        <w:gridCol w:w="1564"/>
      </w:tblGrid>
      <w:tr w14:paraId="3FAC6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83" w:type="dxa"/>
            <w:shd w:val="clear" w:color="auto" w:fill="D7D7D7"/>
          </w:tcPr>
          <w:p w14:paraId="36371CCE">
            <w:pPr>
              <w:spacing w:before="164" w:line="228" w:lineRule="auto"/>
              <w:ind w:left="139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2"/>
                <w:sz w:val="28"/>
                <w:szCs w:val="28"/>
              </w:rPr>
              <w:t>序号</w:t>
            </w:r>
          </w:p>
        </w:tc>
        <w:tc>
          <w:tcPr>
            <w:tcW w:w="6071" w:type="dxa"/>
            <w:shd w:val="clear" w:color="auto" w:fill="D7D7D7"/>
          </w:tcPr>
          <w:p w14:paraId="578B70FC">
            <w:pPr>
              <w:spacing w:before="164" w:line="226" w:lineRule="auto"/>
              <w:ind w:left="2214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4"/>
                <w:sz w:val="28"/>
                <w:szCs w:val="28"/>
              </w:rPr>
              <w:t>材料名称</w:t>
            </w:r>
          </w:p>
        </w:tc>
        <w:tc>
          <w:tcPr>
            <w:tcW w:w="1564" w:type="dxa"/>
            <w:shd w:val="clear" w:color="auto" w:fill="D7D7D7"/>
          </w:tcPr>
          <w:p w14:paraId="4009D020">
            <w:pPr>
              <w:spacing w:before="163" w:line="229" w:lineRule="auto"/>
              <w:ind w:left="70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13"/>
                <w:sz w:val="28"/>
                <w:szCs w:val="28"/>
                <w:lang w:eastAsia="zh-CN"/>
              </w:rPr>
              <w:t>页码</w:t>
            </w:r>
          </w:p>
        </w:tc>
      </w:tr>
      <w:tr w14:paraId="080A1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83" w:type="dxa"/>
            <w:vAlign w:val="center"/>
          </w:tcPr>
          <w:p w14:paraId="38D74235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6071" w:type="dxa"/>
            <w:vAlign w:val="center"/>
          </w:tcPr>
          <w:p w14:paraId="70CF74CD">
            <w:pPr>
              <w:pStyle w:val="2"/>
              <w:spacing w:before="99" w:line="223" w:lineRule="auto"/>
              <w:jc w:val="center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《Excel在会计中的运用》课程标准</w:t>
            </w:r>
          </w:p>
        </w:tc>
        <w:tc>
          <w:tcPr>
            <w:tcW w:w="1564" w:type="dxa"/>
            <w:vAlign w:val="center"/>
          </w:tcPr>
          <w:p w14:paraId="4865FC10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1</w:t>
            </w:r>
          </w:p>
        </w:tc>
      </w:tr>
      <w:tr w14:paraId="25710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83" w:type="dxa"/>
            <w:vAlign w:val="center"/>
          </w:tcPr>
          <w:p w14:paraId="2F6B279E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6071" w:type="dxa"/>
            <w:vAlign w:val="center"/>
          </w:tcPr>
          <w:p w14:paraId="6C026233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财务数据处理教考平台建设方案</w:t>
            </w:r>
          </w:p>
        </w:tc>
        <w:tc>
          <w:tcPr>
            <w:tcW w:w="1564" w:type="dxa"/>
            <w:vAlign w:val="center"/>
          </w:tcPr>
          <w:p w14:paraId="13B45E7C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2</w:t>
            </w:r>
          </w:p>
        </w:tc>
      </w:tr>
      <w:tr w14:paraId="215A0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34E80963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6071" w:type="dxa"/>
            <w:vAlign w:val="center"/>
          </w:tcPr>
          <w:p w14:paraId="574B15D6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建设方案论证报告及会议记录情况</w:t>
            </w:r>
          </w:p>
        </w:tc>
        <w:tc>
          <w:tcPr>
            <w:tcW w:w="1564" w:type="dxa"/>
            <w:vAlign w:val="center"/>
          </w:tcPr>
          <w:p w14:paraId="424F82A7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6</w:t>
            </w:r>
          </w:p>
        </w:tc>
      </w:tr>
      <w:tr w14:paraId="73F108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B8977BA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6071" w:type="dxa"/>
            <w:vAlign w:val="center"/>
          </w:tcPr>
          <w:p w14:paraId="6590D674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资金使用申请及会议照片</w:t>
            </w:r>
          </w:p>
        </w:tc>
        <w:tc>
          <w:tcPr>
            <w:tcW w:w="1564" w:type="dxa"/>
            <w:vAlign w:val="center"/>
          </w:tcPr>
          <w:p w14:paraId="1581ED80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11</w:t>
            </w:r>
          </w:p>
        </w:tc>
      </w:tr>
      <w:tr w14:paraId="055B8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7F777637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5.</w:t>
            </w:r>
          </w:p>
        </w:tc>
        <w:tc>
          <w:tcPr>
            <w:tcW w:w="6071" w:type="dxa"/>
            <w:vAlign w:val="center"/>
          </w:tcPr>
          <w:p w14:paraId="46A56A35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财务数据处理教学平台设备清单</w:t>
            </w:r>
          </w:p>
        </w:tc>
        <w:tc>
          <w:tcPr>
            <w:tcW w:w="1564" w:type="dxa"/>
            <w:vAlign w:val="center"/>
          </w:tcPr>
          <w:p w14:paraId="6D5D3E5C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12</w:t>
            </w:r>
          </w:p>
        </w:tc>
      </w:tr>
      <w:tr w14:paraId="3F5A92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29A082F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6.</w:t>
            </w:r>
          </w:p>
        </w:tc>
        <w:tc>
          <w:tcPr>
            <w:tcW w:w="6071" w:type="dxa"/>
            <w:vAlign w:val="center"/>
          </w:tcPr>
          <w:p w14:paraId="53BA602A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财务数据处理教考平台资源截图</w:t>
            </w:r>
          </w:p>
        </w:tc>
        <w:tc>
          <w:tcPr>
            <w:tcW w:w="1564" w:type="dxa"/>
            <w:vAlign w:val="center"/>
          </w:tcPr>
          <w:p w14:paraId="2664F5C5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14</w:t>
            </w:r>
          </w:p>
        </w:tc>
      </w:tr>
      <w:tr w14:paraId="79916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2927D266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7.</w:t>
            </w:r>
          </w:p>
        </w:tc>
        <w:tc>
          <w:tcPr>
            <w:tcW w:w="6071" w:type="dxa"/>
            <w:vAlign w:val="center"/>
          </w:tcPr>
          <w:p w14:paraId="4F75DD59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财务数据处理教学平台验收单</w:t>
            </w:r>
          </w:p>
        </w:tc>
        <w:tc>
          <w:tcPr>
            <w:tcW w:w="1564" w:type="dxa"/>
            <w:vAlign w:val="center"/>
          </w:tcPr>
          <w:p w14:paraId="0EF7A26D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16</w:t>
            </w:r>
          </w:p>
        </w:tc>
      </w:tr>
      <w:tr w14:paraId="70A445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55DE6255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8.</w:t>
            </w:r>
          </w:p>
        </w:tc>
        <w:tc>
          <w:tcPr>
            <w:tcW w:w="6071" w:type="dxa"/>
            <w:vAlign w:val="center"/>
          </w:tcPr>
          <w:p w14:paraId="18472363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新建教学实训平台使用记录（部分）</w:t>
            </w:r>
          </w:p>
        </w:tc>
        <w:tc>
          <w:tcPr>
            <w:tcW w:w="1564" w:type="dxa"/>
            <w:vAlign w:val="center"/>
          </w:tcPr>
          <w:p w14:paraId="244C0B5E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17</w:t>
            </w:r>
          </w:p>
        </w:tc>
      </w:tr>
      <w:tr w14:paraId="3160B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3CAF0CD4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9.</w:t>
            </w:r>
          </w:p>
        </w:tc>
        <w:tc>
          <w:tcPr>
            <w:tcW w:w="6071" w:type="dxa"/>
            <w:vAlign w:val="center"/>
          </w:tcPr>
          <w:p w14:paraId="0FBD43F0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平台成果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  <w:t>（部分）</w:t>
            </w:r>
          </w:p>
        </w:tc>
        <w:tc>
          <w:tcPr>
            <w:tcW w:w="1564" w:type="dxa"/>
            <w:vAlign w:val="center"/>
          </w:tcPr>
          <w:p w14:paraId="4FB9D85A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18</w:t>
            </w:r>
          </w:p>
        </w:tc>
      </w:tr>
    </w:tbl>
    <w:p w14:paraId="19E9DA90">
      <w:pPr>
        <w:pStyle w:val="2"/>
        <w:spacing w:before="168" w:line="219" w:lineRule="auto"/>
        <w:ind w:left="2523"/>
        <w:outlineLvl w:val="0"/>
        <w:rPr>
          <w:rFonts w:hint="eastAsia" w:asciiTheme="minorEastAsia" w:hAnsiTheme="minorEastAsia" w:eastAsiaTheme="minorEastAsia" w:cstheme="minorEastAsia"/>
          <w:b/>
          <w:bCs/>
          <w:spacing w:val="-4"/>
          <w:sz w:val="28"/>
          <w:szCs w:val="28"/>
        </w:rPr>
      </w:pPr>
    </w:p>
    <w:p w14:paraId="00C30DC9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729AF001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1708A2C8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193098A3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60D48A88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745DEA65">
      <w:pPr>
        <w:pStyle w:val="2"/>
        <w:spacing w:before="168" w:line="219" w:lineRule="auto"/>
        <w:outlineLvl w:val="0"/>
        <w:sectPr>
          <w:headerReference r:id="rId3" w:type="default"/>
          <w:footerReference r:id="rId4" w:type="default"/>
          <w:pgSz w:w="11907" w:h="16839"/>
          <w:pgMar w:top="1431" w:right="1346" w:bottom="0" w:left="1349" w:header="0" w:footer="567" w:gutter="0"/>
          <w:cols w:space="720" w:num="1"/>
        </w:sectPr>
      </w:pPr>
    </w:p>
    <w:p w14:paraId="7B72CD96">
      <w:pPr>
        <w:spacing w:before="98" w:line="221" w:lineRule="auto"/>
        <w:jc w:val="center"/>
        <w:rPr>
          <w:rFonts w:hint="eastAsia" w:asciiTheme="minorEastAsia" w:hAnsiTheme="minorEastAsia" w:eastAsiaTheme="minorEastAsia" w:cstheme="minorEastAsia"/>
          <w:b/>
          <w:bCs/>
          <w:spacing w:val="-4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4"/>
          <w:sz w:val="28"/>
          <w:szCs w:val="28"/>
          <w:lang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《</w:t>
      </w:r>
      <w:r>
        <w:rPr>
          <w:rFonts w:hint="eastAsia" w:asciiTheme="minorEastAsia" w:hAnsiTheme="minorEastAsia" w:eastAsiaTheme="minorEastAsia" w:cstheme="minorEastAsia"/>
          <w:b/>
          <w:bCs/>
          <w:spacing w:val="-4"/>
          <w:sz w:val="28"/>
          <w:szCs w:val="28"/>
          <w:lang w:eastAsia="zh-CN"/>
        </w:rPr>
        <w:t>Excel在会计中的运用》课程标准</w:t>
      </w:r>
    </w:p>
    <w:p w14:paraId="56809EF4">
      <w:pPr>
        <w:spacing w:before="98" w:line="221" w:lineRule="auto"/>
        <w:ind w:left="4117"/>
        <w:jc w:val="center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2C38F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972D8FE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" name="图片 2" descr="2-2-3-1《Excel在会计中的运用》课程标准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-2-3-1《Excel在会计中的运用》课程标准_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3C1E4E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4" name="图片 4" descr="2-2-3-1《Excel在会计中的运用》课程标准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-2-3-1《Excel在会计中的运用》课程标准_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409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B2284A1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5" name="图片 5" descr="2-2-3-1《Excel在会计中的运用》课程标准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-2-3-1《Excel在会计中的运用》课程标准_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543BF8C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6" name="图片 6" descr="2-2-3-1《Excel在会计中的运用》课程标准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-2-3-1《Excel在会计中的运用》课程标准_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4A502">
      <w:pPr>
        <w:jc w:val="distribute"/>
        <w:rPr>
          <w:lang w:eastAsia="zh-CN"/>
        </w:rPr>
      </w:pPr>
    </w:p>
    <w:p w14:paraId="40C0D775">
      <w:pPr>
        <w:numPr>
          <w:ilvl w:val="0"/>
          <w:numId w:val="1"/>
        </w:num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  <w:t>财务数据处理教考平台建设方案</w:t>
      </w:r>
    </w:p>
    <w:p w14:paraId="1DDCBA77">
      <w:pPr>
        <w:numPr>
          <w:ilvl w:val="0"/>
          <w:numId w:val="0"/>
        </w:num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11441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7DF9C2C0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" name="图片 7" descr="2-2-3-2 财务数据处理教考平台建设方案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-2-3-2 财务数据处理教考平台建设方案_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505E02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8" name="图片 8" descr="2-2-3-2 财务数据处理教考平台建设方案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-2-3-2 财务数据处理教考平台建设方案_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0C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7" w:hRule="atLeast"/>
        </w:trPr>
        <w:tc>
          <w:tcPr>
            <w:tcW w:w="4672" w:type="dxa"/>
          </w:tcPr>
          <w:p w14:paraId="5FA8D3BD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9" name="图片 9" descr="2-2-3-2 财务数据处理教考平台建设方案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-2-3-2 财务数据处理教考平台建设方案_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488B3A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4198620"/>
                  <wp:effectExtent l="0" t="0" r="10160" b="11430"/>
                  <wp:docPr id="10" name="图片 10" descr="2-2-3-2 财务数据处理教考平台建设方案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-2-3-2 财务数据处理教考平台建设方案_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419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B09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52255A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1" name="图片 11" descr="2-2-3-2 财务数据处理教考平台建设方案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-2-3-2 财务数据处理教考平台建设方案_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A31202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2" name="图片 12" descr="2-2-3-2 财务数据处理教考平台建设方案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-2-3-2 财务数据处理教考平台建设方案_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79F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5" w:hRule="atLeast"/>
        </w:trPr>
        <w:tc>
          <w:tcPr>
            <w:tcW w:w="4672" w:type="dxa"/>
          </w:tcPr>
          <w:p w14:paraId="22410E3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3" name="图片 13" descr="2-2-3-2 财务数据处理教考平台建设方案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-2-3-2 财务数据处理教考平台建设方案_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D4599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4" name="图片 14" descr="2-2-3-2 财务数据处理教考平台建设方案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-2-3-2 财务数据处理教考平台建设方案_0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80CF7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1340AA5C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E094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05C0034C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5" name="图片 15" descr="2-2-3-2 财务数据处理教考平台建设方案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-2-3-2 财务数据处理教考平台建设方案_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E7F93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16" name="图片 16" descr="2-2-3-2 财务数据处理教考平台建设方案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-2-3-2 财务数据处理教考平台建设方案_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EF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9" w:hRule="atLeast"/>
        </w:trPr>
        <w:tc>
          <w:tcPr>
            <w:tcW w:w="4672" w:type="dxa"/>
          </w:tcPr>
          <w:p w14:paraId="523213D3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7" name="图片 17" descr="2-2-3-2 财务数据处理教考平台建设方案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-2-3-2 财务数据处理教考平台建设方案_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CDFA88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8" name="图片 18" descr="2-2-3-2 财务数据处理教考平台建设方案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-2-3-2 财务数据处理教考平台建设方案_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F3287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1B6A9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6360F77C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9" name="图片 19" descr="2-2-3-2 财务数据处理教考平台建设方案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-2-3-2 财务数据处理教考平台建设方案_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1331C9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20" name="图片 20" descr="2-2-3-2 财务数据处理教考平台建设方案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-2-3-2 财务数据处理教考平台建设方案_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E22E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AB2C401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896017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8D7552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AFE3F6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9DE287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26BD9A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B8080B3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93C8D2C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005E277A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07671C3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2C4998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5582F95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AEF9223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B7F99B9">
      <w:pPr>
        <w:numPr>
          <w:ilvl w:val="0"/>
          <w:numId w:val="1"/>
        </w:num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建设方案论证报告及会议记录情况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58D72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3CEEF345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642610" cy="7813040"/>
                  <wp:effectExtent l="0" t="0" r="15240" b="16510"/>
                  <wp:docPr id="21" name="图片 21" descr="2-2-3-3-1财务数据处理教考平台建设方案.论证报告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-2-3-3-1财务数据处理教考平台建设方案.论证报告_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610" cy="781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B06F1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AC80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7226E127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22" name="图片 22" descr="2-2-3-3-1财务数据处理教考平台建设方案.论证报告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-2-3-3-1财务数据处理教考平台建设方案.论证报告_0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61BD5A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3" name="图片 23" descr="2-2-3-3-1财务数据处理教考平台建设方案.论证报告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-2-3-3-1财务数据处理教考平台建设方案.论证报告_0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6DF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766DB07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4" name="图片 24" descr="2-2-3-3-1财务数据处理教考平台建设方案.论证报告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-2-3-3-1财务数据处理教考平台建设方案.论证报告_0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5CD690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5" name="图片 25" descr="2-2-3-3-1财务数据处理教考平台建设方案.论证报告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-2-3-3-1财务数据处理教考平台建设方案.论证报告_0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B555F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06967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BE6846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26" name="图片 26" descr="2-2-3-3-1财务数据处理教考平台建设方案.论证报告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-2-3-3-1财务数据处理教考平台建设方案.论证报告_0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17EE23F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7" name="图片 27" descr="2-2-3-3-1财务数据处理教考平台建设方案.论证报告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-2-3-3-1财务数据处理教考平台建设方案.论证报告_0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9C8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0827A7C1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8" name="图片 28" descr="2-2-3-3-1财务数据处理教考平台建设方案.论证报告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-2-3-3-1财务数据处理教考平台建设方案.论证报告_0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AAFB101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9" name="图片 29" descr="2-2-3-3-1财务数据处理教考平台建设方案.论证报告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-2-3-3-1财务数据处理教考平台建设方案.论证报告_0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2C23F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5A7B48C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614AD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03B30F8F">
            <w:pPr>
              <w:widowControl w:val="0"/>
              <w:spacing w:before="98" w:line="221" w:lineRule="auto"/>
              <w:jc w:val="center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8"/>
                <w:szCs w:val="28"/>
                <w:lang w:eastAsia="zh-CN"/>
              </w:rPr>
              <w:t>会议记录</w:t>
            </w:r>
          </w:p>
        </w:tc>
      </w:tr>
      <w:tr w14:paraId="2B2FF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32DDCC0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3210" cy="3943985"/>
                  <wp:effectExtent l="0" t="0" r="15240" b="18415"/>
                  <wp:docPr id="30" name="图片 30" descr="2-2-3-3-2论证会议记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-2-3-3-2论证会议记录_0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4A62763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15590" cy="3933190"/>
                  <wp:effectExtent l="0" t="0" r="3810" b="10160"/>
                  <wp:docPr id="31" name="图片 31" descr="2-2-3-3-2论证会议记录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-2-3-3-2论证会议记录_0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393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5B3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4C45399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30830" cy="3954780"/>
                  <wp:effectExtent l="0" t="0" r="7620" b="7620"/>
                  <wp:docPr id="32" name="图片 32" descr="2-2-3-3-2论证会议记录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2-2-3-3-2论证会议记录_0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3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7125E105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15590" cy="3933190"/>
                  <wp:effectExtent l="0" t="0" r="3810" b="10160"/>
                  <wp:docPr id="33" name="图片 33" descr="2-2-3-3-2论证会议记录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2-2-3-3-2论证会议记录_0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393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EF223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6018B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45" w:type="dxa"/>
          </w:tcPr>
          <w:p w14:paraId="764F5391">
            <w:pPr>
              <w:widowControl w:val="0"/>
              <w:spacing w:before="98" w:line="221" w:lineRule="auto"/>
              <w:jc w:val="center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8"/>
                <w:szCs w:val="28"/>
                <w:lang w:eastAsia="zh-CN"/>
              </w:rPr>
              <w:t>会议签到表</w:t>
            </w:r>
          </w:p>
        </w:tc>
      </w:tr>
      <w:tr w14:paraId="0B926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50B55DB0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789930" cy="8138160"/>
                  <wp:effectExtent l="0" t="0" r="1270" b="2540"/>
                  <wp:docPr id="34" name="图片 34" descr="2-2-3-3-3论证会议签到表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-2-3-3-3论证会议签到表_0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813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6B9D7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C2AA9DF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4.资金使用申请及会议照片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07C6B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51929456">
            <w:pPr>
              <w:widowControl w:val="0"/>
              <w:spacing w:before="98" w:line="221" w:lineRule="auto"/>
              <w:jc w:val="center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8"/>
                <w:szCs w:val="28"/>
                <w:lang w:eastAsia="zh-CN"/>
              </w:rPr>
              <w:t>资金使用申请</w:t>
            </w:r>
          </w:p>
        </w:tc>
      </w:tr>
      <w:tr w14:paraId="649DD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E257F88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035" cy="3987800"/>
                  <wp:effectExtent l="0" t="0" r="18415" b="12700"/>
                  <wp:docPr id="65" name="图片 65" descr="5fe5b9fa965974c3067496552ae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5fe5b9fa965974c3067496552ae272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39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AAE86F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36" name="图片 36" descr="2-2-3-4-1双精准项目资金使用申请（校长会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-2-3-4-1双精准项目资金使用申请（校长会）_0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D97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59C91519">
            <w:pPr>
              <w:widowControl w:val="0"/>
              <w:spacing w:before="98" w:line="221" w:lineRule="auto"/>
              <w:jc w:val="center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8"/>
                <w:szCs w:val="28"/>
                <w:lang w:eastAsia="zh-CN"/>
              </w:rPr>
              <w:t>三重一大会议照片</w:t>
            </w:r>
          </w:p>
        </w:tc>
      </w:tr>
      <w:tr w14:paraId="2DCCA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8" w:hRule="atLeast"/>
        </w:trPr>
        <w:tc>
          <w:tcPr>
            <w:tcW w:w="4672" w:type="dxa"/>
          </w:tcPr>
          <w:p w14:paraId="108A1E9A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16225" cy="3435350"/>
                  <wp:effectExtent l="0" t="0" r="3175" b="12700"/>
                  <wp:docPr id="37" name="图片 37" descr="2-2-3-4-2双精准项目资金使用申请（校长会）照片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-2-3-4-2双精准项目资金使用申请（校长会）照片1_0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1380AD7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7020" cy="3366770"/>
                  <wp:effectExtent l="0" t="0" r="11430" b="5080"/>
                  <wp:docPr id="67" name="图片 67" descr="9db775cc53eb314a84d2fb530d6de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9db775cc53eb314a84d2fb530d6de7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336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678F1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8D40889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5.财务数据处理教学平台设备清单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53E6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889A218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39" name="图片 39" descr="2-2-3-5财务数据处理教学平台设备清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2-2-3-5财务数据处理教学平台设备清单_0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1E49D3D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40" name="图片 40" descr="2-2-3-5财务数据处理教学平台设备清单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-2-3-5财务数据处理教学平台设备清单_0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93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AAA96E9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41" name="图片 41" descr="2-2-3-5财务数据处理教学平台设备清单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-2-3-5财务数据处理教学平台设备清单_0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9800529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42" name="图片 42" descr="2-2-3-5财务数据处理教学平台设备清单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-2-3-5财务数据处理教学平台设备清单_0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4612E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01E07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672" w:type="dxa"/>
          </w:tcPr>
          <w:p w14:paraId="4F3AF6B0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43" name="图片 43" descr="2-2-3-5财务数据处理教学平台设备清单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-2-3-5财务数据处理教学平台设备清单_0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92A4D1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44" name="图片 44" descr="2-2-3-5财务数据处理教学平台设备清单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-2-3-5财务数据处理教学平台设备清单_0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E7C8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F5746A3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8D79EB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0E98E7E3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AC7DC45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8A8D464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A80A20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1D47AD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AD0208C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F2F2921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19971432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2499A8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8F68E0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28497C2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331BD87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6.财务数据处理教考平台资源截图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2F049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38C67BBF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974080" cy="7174865"/>
                  <wp:effectExtent l="0" t="0" r="7620" b="6985"/>
                  <wp:docPr id="45" name="图片 45" descr="2-2-3-6财务数据处理教考平台资源截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-2-3-6财务数据处理教考平台资源截图_0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0" cy="717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9A92C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AF10BC5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89FF56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2D0AA67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  <w:gridCol w:w="4539"/>
      </w:tblGrid>
      <w:tr w14:paraId="58A3E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672" w:type="dxa"/>
          </w:tcPr>
          <w:p w14:paraId="442A9750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04490" cy="2670810"/>
                  <wp:effectExtent l="0" t="0" r="10160" b="15240"/>
                  <wp:docPr id="46" name="图片 46" descr="2-2-3-6财务数据处理教考平台资源截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2-2-3-6财务数据处理教考平台资源截图_0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26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D989115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663825"/>
                  <wp:effectExtent l="0" t="0" r="5715" b="3175"/>
                  <wp:docPr id="47" name="图片 47" descr="2-2-3-6财务数据处理教考平台资源截图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2-2-3-6财务数据处理教考平台资源截图_0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D2C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672" w:type="dxa"/>
          </w:tcPr>
          <w:p w14:paraId="6D24589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12110" cy="2663825"/>
                  <wp:effectExtent l="0" t="0" r="2540" b="3175"/>
                  <wp:docPr id="48" name="图片 48" descr="2-2-3-6财务数据处理教考平台资源截图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2-2-3-6财务数据处理教考平台资源截图_0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CEB5165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758440"/>
                  <wp:effectExtent l="0" t="0" r="5715" b="3810"/>
                  <wp:docPr id="49" name="图片 49" descr="2-2-3-6财务数据处理教考平台资源截图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2-2-3-6财务数据处理教考平台资源截图_0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D93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0" w:hRule="atLeast"/>
        </w:trPr>
        <w:tc>
          <w:tcPr>
            <w:tcW w:w="4672" w:type="dxa"/>
          </w:tcPr>
          <w:p w14:paraId="39744BE3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08935" cy="2748915"/>
                  <wp:effectExtent l="0" t="0" r="5715" b="13335"/>
                  <wp:docPr id="50" name="图片 50" descr="2-2-3-6财务数据处理教考平台资源截图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2-2-3-6财务数据处理教考平台资源截图_0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74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A86CC7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774950"/>
                  <wp:effectExtent l="0" t="0" r="5715" b="6350"/>
                  <wp:docPr id="51" name="图片 51" descr="2-2-3-6财务数据处理教考平台资源截图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2-2-3-6财务数据处理教考平台资源截图_0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3EBDA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030C7DB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7.财务数据处理教学平台验收单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4726F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8" w:hRule="atLeast"/>
        </w:trPr>
        <w:tc>
          <w:tcPr>
            <w:tcW w:w="4672" w:type="dxa"/>
          </w:tcPr>
          <w:p w14:paraId="7FE37B48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6385" cy="4376420"/>
                  <wp:effectExtent l="0" t="0" r="12065" b="5080"/>
                  <wp:docPr id="52" name="图片 52" descr="2-2-3-7财务数据处理教学平台验收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2-2-3-7财务数据处理教学平台验收单_0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437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742FF3F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18765" cy="4424045"/>
                  <wp:effectExtent l="0" t="0" r="635" b="14605"/>
                  <wp:docPr id="53" name="图片 53" descr="2-2-3-7财务数据处理教学平台验收单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2-2-3-7财务数据处理教学平台验收单_0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442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BE9E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799317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A286D3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2EF2811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08FB8F7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7BB706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DAFAB5B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123FFDA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136C02D5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35D3E84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D0D91E2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FBA513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62B9CEA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8.新建教学实训平台使用记录（部分）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6A61E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0D61DE6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788660" cy="4096385"/>
                  <wp:effectExtent l="0" t="0" r="2540" b="18415"/>
                  <wp:docPr id="54" name="图片 54" descr="2-2-3-8新建教学实训平台使用记录（部分）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2-2-3-8新建教学实训平台使用记录（部分）_0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60" cy="4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BE9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CFDC19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19400" cy="3086100"/>
                  <wp:effectExtent l="0" t="0" r="0" b="0"/>
                  <wp:docPr id="55" name="图片 55" descr="2-2-3-8新建教学实训平台使用记录（部分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2-2-3-8新建教学实训平台使用记录（部分）_0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35B8405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19400" cy="3094355"/>
                  <wp:effectExtent l="0" t="0" r="0" b="10795"/>
                  <wp:docPr id="56" name="图片 56" descr="2-2-3-8新建教学实训平台使用记录（部分）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2-2-3-8新建教学实训平台使用记录（部分）_0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09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0E60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2DAB46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2F00864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B19D798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D7CC344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9.平台成果（部分）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9"/>
        <w:gridCol w:w="4686"/>
      </w:tblGrid>
      <w:tr w14:paraId="5100E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AFB34B5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04160" cy="2749550"/>
                  <wp:effectExtent l="0" t="0" r="15240" b="12700"/>
                  <wp:docPr id="61" name="图片 61" descr="10-2-2指导学生会计技能竞赛省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10-2-2指导学生会计技能竞赛省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74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2EF32C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2575" cy="2625725"/>
                  <wp:effectExtent l="0" t="0" r="15875" b="3175"/>
                  <wp:docPr id="62" name="图片 62" descr="10-2-3指导学生鹏燊杯竞赛全国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10-2-3指导学生鹏燊杯竞赛全国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A3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7F278E5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02890" cy="2593975"/>
                  <wp:effectExtent l="0" t="0" r="16510" b="15875"/>
                  <wp:docPr id="63" name="图片 63" descr="22年9月鹏燊杯省赛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22年9月鹏燊杯省赛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9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822D2A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34640" cy="2515870"/>
                  <wp:effectExtent l="0" t="0" r="3810" b="17780"/>
                  <wp:docPr id="64" name="图片 64" descr="22年10月会计数字化技能邀请赛省赛一等奖（陈韦君 梁倩嘉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22年10月会计数字化技能邀请赛省赛一等奖（陈韦君 梁倩嘉）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0E00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sectPr>
      <w:headerReference r:id="rId5" w:type="default"/>
      <w:footerReference r:id="rId6" w:type="default"/>
      <w:pgSz w:w="11907" w:h="16839"/>
      <w:pgMar w:top="1417" w:right="1417" w:bottom="1417" w:left="1361" w:header="0" w:footer="986" w:gutter="0"/>
      <w:pgNumType w:start="1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902F03F-8D1A-4E26-BD60-4AE58902896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83755F9-D07C-4C9E-A624-E4E8E284B78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14BAEAF8-A98B-4D8E-A746-3D6259D98D1B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2163E767-F7D4-48DE-8893-E354DC8C940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B714A30A-3C58-4985-9B56-9D7A836F1E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81EC0"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1BE76">
    <w:pPr>
      <w:spacing w:line="167" w:lineRule="auto"/>
      <w:ind w:left="4129"/>
      <w:rPr>
        <w:rFonts w:ascii="Calibri" w:hAnsi="Calibri" w:eastAsia="宋体" w:cs="Calibri"/>
        <w:sz w:val="18"/>
        <w:szCs w:val="18"/>
        <w:lang w:eastAsia="zh-CN"/>
      </w:rPr>
    </w:pPr>
    <w:r>
      <w:rPr>
        <w:sz w:val="18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47DAA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0XPDI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dFzwy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47DAA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55F81">
    <w:pPr>
      <w:pStyle w:val="4"/>
    </w:pPr>
  </w:p>
  <w:p w14:paraId="550AE25D">
    <w:pPr>
      <w:pStyle w:val="4"/>
    </w:pPr>
  </w:p>
  <w:p w14:paraId="58EDE5F3">
    <w:pPr>
      <w:pStyle w:val="4"/>
    </w:pPr>
  </w:p>
  <w:p w14:paraId="7DBA76C6">
    <w:pPr>
      <w:pStyle w:val="4"/>
    </w:pPr>
  </w:p>
  <w:p w14:paraId="0285002F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1479A899">
    <w:pPr>
      <w:pStyle w:val="4"/>
      <w:pBdr>
        <w:bottom w:val="single" w:color="auto" w:sz="4" w:space="1"/>
      </w:pBdr>
      <w:rPr>
        <w:lang w:eastAsia="zh-CN"/>
      </w:rPr>
    </w:pPr>
    <w:r>
      <w:rPr>
        <w:rFonts w:hint="eastAsia" w:ascii="华文行楷" w:hAnsi="黑体" w:eastAsia="华文行楷"/>
        <w:b/>
        <w:color w:val="00B050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3" name="图片 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  <w:lang w:eastAsia="zh-CN"/>
      </w:rPr>
      <w:t xml:space="preserve">佛山市华材职业技术学校                    </w:t>
    </w:r>
    <w:r>
      <w:rPr>
        <w:rFonts w:hint="eastAsia" w:ascii="黑体" w:hAnsi="黑体" w:eastAsia="黑体" w:cs="黑体"/>
        <w:b/>
        <w:bCs/>
        <w:color w:val="1D4B1C"/>
        <w:sz w:val="21"/>
        <w:lang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lang w:eastAsia="zh-CN"/>
      </w:rPr>
      <w:t xml:space="preserve"> </w:t>
    </w:r>
  </w:p>
  <w:p w14:paraId="70163AF1">
    <w:pPr>
      <w:pStyle w:val="4"/>
      <w:rPr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C75E9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64FE96D2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5D442C11">
    <w:pPr>
      <w:pStyle w:val="4"/>
      <w:pBdr>
        <w:bottom w:val="single" w:color="auto" w:sz="4" w:space="1"/>
      </w:pBdr>
      <w:rPr>
        <w:lang w:eastAsia="zh-CN"/>
      </w:rPr>
    </w:pPr>
    <w:r>
      <w:rPr>
        <w:rFonts w:hint="eastAsia" w:ascii="华文行楷" w:hAnsi="黑体" w:eastAsia="华文行楷"/>
        <w:b/>
        <w:color w:val="00B050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  <w:lang w:eastAsia="zh-CN"/>
      </w:rPr>
      <w:t xml:space="preserve">佛山市华材职业技术学校         </w:t>
    </w:r>
    <w:r>
      <w:rPr>
        <w:rFonts w:hint="eastAsia" w:ascii="黑体" w:hAnsi="黑体" w:eastAsia="黑体" w:cs="黑体"/>
        <w:b/>
        <w:bCs/>
        <w:color w:val="1D4B1C"/>
        <w:sz w:val="21"/>
        <w:lang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lang w:eastAsia="zh-C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BA8434"/>
    <w:multiLevelType w:val="singleLevel"/>
    <w:tmpl w:val="69BA843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MzBhZDI2YzE2ZmIyMmM5NTg4MmY0YmQxZDgxOGNlOGMifQ=="/>
  </w:docVars>
  <w:rsids>
    <w:rsidRoot w:val="001457D3"/>
    <w:rsid w:val="001457D3"/>
    <w:rsid w:val="001F1C3E"/>
    <w:rsid w:val="0031290C"/>
    <w:rsid w:val="00537B60"/>
    <w:rsid w:val="03F90C2E"/>
    <w:rsid w:val="08C834F6"/>
    <w:rsid w:val="0B18408F"/>
    <w:rsid w:val="0B9267CD"/>
    <w:rsid w:val="1202325C"/>
    <w:rsid w:val="392030AC"/>
    <w:rsid w:val="417A527C"/>
    <w:rsid w:val="60D26A12"/>
    <w:rsid w:val="64FE316C"/>
    <w:rsid w:val="6DCC0560"/>
    <w:rsid w:val="720B39A8"/>
    <w:rsid w:val="752F7D77"/>
    <w:rsid w:val="760A5684"/>
    <w:rsid w:val="7B1658F3"/>
    <w:rsid w:val="7F00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Calibri" w:hAnsi="Calibri" w:eastAsia="Calibri" w:cs="Calibri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9.jpeg"/><Relationship Id="rId64" Type="http://schemas.openxmlformats.org/officeDocument/2006/relationships/image" Target="media/image58.jpeg"/><Relationship Id="rId63" Type="http://schemas.openxmlformats.org/officeDocument/2006/relationships/image" Target="media/image57.pn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footer" Target="footer2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header" Target="header2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310</Words>
  <Characters>344</Characters>
  <Lines>4</Lines>
  <Paragraphs>1</Paragraphs>
  <TotalTime>0</TotalTime>
  <ScaleCrop>false</ScaleCrop>
  <LinksUpToDate>false</LinksUpToDate>
  <CharactersWithSpaces>345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2021-10-04T16:01:00Z</dcterms:created>
  <dc:creator>Sky123.Org</dc:creator>
  <cp:lastModifiedBy>8207429812</cp:lastModifiedBy>
  <dcterms:modified xsi:type="dcterms:W3CDTF">2024-12-08T20:01:39Z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2024-10-29T08:50:02Z</vt:filetime>
  </property>
  <property fmtid="{D5CDD505-2E9C-101B-9397-08002B2CF9AE}" pid="4" name="KSOProductBuildVer">
    <vt:lpwstr>2052-12.1.0.19302</vt:lpwstr>
  </property>
  <property fmtid="{D5CDD505-2E9C-101B-9397-08002B2CF9AE}" pid="5" name="ICV">
    <vt:lpwstr>28E0DFC2BF74434AB78246629D6ABD07_13</vt:lpwstr>
  </property>
</Properties>
</file>